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9F31" w14:textId="31CDF837" w:rsidR="007B66C7" w:rsidRDefault="007B66C7" w:rsidP="007B66C7">
      <w:pPr>
        <w:ind w:firstLine="0"/>
        <w:rPr>
          <w:rStyle w:val="textlayer--absolute"/>
          <w:rFonts w:ascii="Times New Roman" w:hAnsi="Times New Roman" w:cs="Times New Roman"/>
          <w:color w:val="000000" w:themeColor="text1"/>
          <w:sz w:val="24"/>
          <w:szCs w:val="24"/>
          <w:shd w:val="clear" w:color="auto" w:fill="F2F2F2"/>
        </w:rPr>
      </w:pPr>
      <w:r w:rsidRPr="005B5390">
        <w:rPr>
          <w:rStyle w:val="textlayer--absolute"/>
          <w:rFonts w:ascii="Times New Roman" w:hAnsi="Times New Roman" w:cs="Times New Roman"/>
          <w:color w:val="000000" w:themeColor="text1"/>
          <w:sz w:val="24"/>
          <w:szCs w:val="24"/>
          <w:shd w:val="clear" w:color="auto" w:fill="F2F2F2"/>
        </w:rPr>
        <w:t>Casey Dubois</w:t>
      </w:r>
      <w:r w:rsidRPr="005B5390">
        <w:rPr>
          <w:rFonts w:ascii="Times New Roman" w:hAnsi="Times New Roman" w:cs="Times New Roman"/>
          <w:color w:val="000000" w:themeColor="text1"/>
          <w:sz w:val="24"/>
          <w:szCs w:val="24"/>
        </w:rPr>
        <w:br/>
      </w:r>
      <w:r w:rsidRPr="005B5390">
        <w:rPr>
          <w:rStyle w:val="textlayer--absolute"/>
          <w:rFonts w:ascii="Times New Roman" w:hAnsi="Times New Roman" w:cs="Times New Roman"/>
          <w:color w:val="000000" w:themeColor="text1"/>
          <w:sz w:val="24"/>
          <w:szCs w:val="24"/>
          <w:shd w:val="clear" w:color="auto" w:fill="F2F2F2"/>
        </w:rPr>
        <w:t>Professor Carter Wyatt</w:t>
      </w:r>
      <w:r w:rsidRPr="005B5390">
        <w:rPr>
          <w:rFonts w:ascii="Times New Roman" w:hAnsi="Times New Roman" w:cs="Times New Roman"/>
          <w:color w:val="000000" w:themeColor="text1"/>
          <w:sz w:val="24"/>
          <w:szCs w:val="24"/>
        </w:rPr>
        <w:br/>
      </w:r>
      <w:r w:rsidRPr="005B5390">
        <w:rPr>
          <w:rStyle w:val="textlayer--absolute"/>
          <w:rFonts w:ascii="Times New Roman" w:hAnsi="Times New Roman" w:cs="Times New Roman"/>
          <w:color w:val="000000" w:themeColor="text1"/>
          <w:sz w:val="24"/>
          <w:szCs w:val="24"/>
          <w:shd w:val="clear" w:color="auto" w:fill="F2F2F2"/>
        </w:rPr>
        <w:t>HIS-11</w:t>
      </w:r>
      <w:r>
        <w:rPr>
          <w:rStyle w:val="textlayer--absolute"/>
          <w:rFonts w:ascii="Times New Roman" w:hAnsi="Times New Roman" w:cs="Times New Roman"/>
          <w:color w:val="000000" w:themeColor="text1"/>
          <w:sz w:val="24"/>
          <w:szCs w:val="24"/>
          <w:shd w:val="clear" w:color="auto" w:fill="F2F2F2"/>
        </w:rPr>
        <w:t>2</w:t>
      </w:r>
      <w:r w:rsidRPr="005B5390">
        <w:rPr>
          <w:rStyle w:val="textlayer--absolute"/>
          <w:rFonts w:ascii="Times New Roman" w:hAnsi="Times New Roman" w:cs="Times New Roman"/>
          <w:color w:val="000000" w:themeColor="text1"/>
          <w:sz w:val="24"/>
          <w:szCs w:val="24"/>
          <w:shd w:val="clear" w:color="auto" w:fill="F2F2F2"/>
        </w:rPr>
        <w:t>-OA</w:t>
      </w:r>
      <w:r>
        <w:rPr>
          <w:rStyle w:val="textlayer--absolute"/>
          <w:rFonts w:ascii="Times New Roman" w:hAnsi="Times New Roman" w:cs="Times New Roman"/>
          <w:color w:val="000000" w:themeColor="text1"/>
          <w:sz w:val="24"/>
          <w:szCs w:val="24"/>
          <w:shd w:val="clear" w:color="auto" w:fill="F2F2F2"/>
        </w:rPr>
        <w:t>S</w:t>
      </w:r>
      <w:r w:rsidRPr="005B5390">
        <w:rPr>
          <w:rStyle w:val="textlayer--absolute"/>
          <w:rFonts w:ascii="Times New Roman" w:hAnsi="Times New Roman" w:cs="Times New Roman"/>
          <w:color w:val="000000" w:themeColor="text1"/>
          <w:sz w:val="24"/>
          <w:szCs w:val="24"/>
          <w:shd w:val="clear" w:color="auto" w:fill="F2F2F2"/>
        </w:rPr>
        <w:t>1.202</w:t>
      </w:r>
      <w:r>
        <w:rPr>
          <w:rStyle w:val="textlayer--absolute"/>
          <w:rFonts w:ascii="Times New Roman" w:hAnsi="Times New Roman" w:cs="Times New Roman"/>
          <w:color w:val="000000" w:themeColor="text1"/>
          <w:sz w:val="24"/>
          <w:szCs w:val="24"/>
          <w:shd w:val="clear" w:color="auto" w:fill="F2F2F2"/>
        </w:rPr>
        <w:t>4SP</w:t>
      </w:r>
      <w:r w:rsidRPr="005B5390">
        <w:rPr>
          <w:rFonts w:ascii="Times New Roman" w:hAnsi="Times New Roman" w:cs="Times New Roman"/>
          <w:color w:val="000000" w:themeColor="text1"/>
          <w:sz w:val="24"/>
          <w:szCs w:val="24"/>
        </w:rPr>
        <w:br/>
      </w:r>
      <w:r w:rsidR="00723FC7">
        <w:rPr>
          <w:rStyle w:val="textlayer--absolute"/>
          <w:rFonts w:ascii="Times New Roman" w:hAnsi="Times New Roman" w:cs="Times New Roman"/>
          <w:color w:val="000000" w:themeColor="text1"/>
          <w:sz w:val="24"/>
          <w:szCs w:val="24"/>
          <w:shd w:val="clear" w:color="auto" w:fill="F2F2F2"/>
        </w:rPr>
        <w:t>March 17</w:t>
      </w:r>
      <w:r w:rsidRPr="005B5390">
        <w:rPr>
          <w:rStyle w:val="textlayer--absolute"/>
          <w:rFonts w:ascii="Times New Roman" w:hAnsi="Times New Roman" w:cs="Times New Roman"/>
          <w:color w:val="000000" w:themeColor="text1"/>
          <w:sz w:val="24"/>
          <w:szCs w:val="24"/>
          <w:shd w:val="clear" w:color="auto" w:fill="F2F2F2"/>
        </w:rPr>
        <w:t>, 202</w:t>
      </w:r>
      <w:r w:rsidR="00723FC7">
        <w:rPr>
          <w:rStyle w:val="textlayer--absolute"/>
          <w:rFonts w:ascii="Times New Roman" w:hAnsi="Times New Roman" w:cs="Times New Roman"/>
          <w:color w:val="000000" w:themeColor="text1"/>
          <w:sz w:val="24"/>
          <w:szCs w:val="24"/>
          <w:shd w:val="clear" w:color="auto" w:fill="F2F2F2"/>
        </w:rPr>
        <w:t>4</w:t>
      </w:r>
    </w:p>
    <w:p w14:paraId="515162C2" w14:textId="77B21244" w:rsidR="007B66C7" w:rsidRPr="00BB4E34" w:rsidRDefault="00BB4E34" w:rsidP="00EE09CD">
      <w:pPr>
        <w:shd w:val="clear" w:color="auto" w:fill="FFFFFF"/>
        <w:spacing w:before="100" w:beforeAutospacing="1" w:after="100" w:afterAutospacing="1"/>
        <w:ind w:left="285" w:hanging="360"/>
        <w:jc w:val="center"/>
        <w:rPr>
          <w:rFonts w:ascii="Times New Roman" w:hAnsi="Times New Roman" w:cs="Times New Roman"/>
          <w:sz w:val="24"/>
          <w:szCs w:val="24"/>
          <w:u w:val="single"/>
        </w:rPr>
      </w:pPr>
      <w:r w:rsidRPr="00BB4E34">
        <w:rPr>
          <w:rFonts w:ascii="Times New Roman" w:hAnsi="Times New Roman" w:cs="Times New Roman"/>
          <w:sz w:val="24"/>
          <w:szCs w:val="24"/>
          <w:u w:val="single"/>
        </w:rPr>
        <w:t xml:space="preserve">A Glance at the </w:t>
      </w:r>
      <w:r w:rsidR="00B75D0D">
        <w:rPr>
          <w:rFonts w:ascii="Times New Roman" w:hAnsi="Times New Roman" w:cs="Times New Roman"/>
          <w:sz w:val="24"/>
          <w:szCs w:val="24"/>
          <w:u w:val="single"/>
        </w:rPr>
        <w:t>P</w:t>
      </w:r>
      <w:r w:rsidRPr="00BB4E34">
        <w:rPr>
          <w:rFonts w:ascii="Times New Roman" w:hAnsi="Times New Roman" w:cs="Times New Roman"/>
          <w:sz w:val="24"/>
          <w:szCs w:val="24"/>
          <w:u w:val="single"/>
        </w:rPr>
        <w:t xml:space="preserve">hilosophy of Two Absolutist </w:t>
      </w:r>
      <w:r w:rsidRPr="00BB4E34">
        <w:rPr>
          <w:rFonts w:ascii="Times New Roman" w:hAnsi="Times New Roman" w:cs="Times New Roman"/>
          <w:i/>
          <w:iCs/>
          <w:sz w:val="24"/>
          <w:szCs w:val="24"/>
          <w:u w:val="single"/>
        </w:rPr>
        <w:t>Philosophes</w:t>
      </w:r>
      <w:r w:rsidRPr="00BB4E34">
        <w:rPr>
          <w:rFonts w:ascii="Times New Roman" w:hAnsi="Times New Roman" w:cs="Times New Roman"/>
          <w:sz w:val="24"/>
          <w:szCs w:val="24"/>
          <w:u w:val="single"/>
        </w:rPr>
        <w:t xml:space="preserve"> and their Application to European Monarchies</w:t>
      </w:r>
    </w:p>
    <w:p w14:paraId="4A3AE2A5" w14:textId="1D4EBDAD" w:rsidR="0097724C" w:rsidRDefault="0097724C" w:rsidP="0097724C">
      <w:pPr>
        <w:pStyle w:val="ListParagraph"/>
        <w:numPr>
          <w:ilvl w:val="0"/>
          <w:numId w:val="4"/>
        </w:num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Introduction</w:t>
      </w:r>
    </w:p>
    <w:p w14:paraId="5BE93F10" w14:textId="54F3F835" w:rsidR="0097724C" w:rsidRPr="0097724C" w:rsidRDefault="0097724C" w:rsidP="0097724C">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 xml:space="preserve">The </w:t>
      </w:r>
      <w:r w:rsidR="00BC2685">
        <w:rPr>
          <w:rStyle w:val="textlayer--absolute"/>
          <w:rFonts w:ascii="Times New Roman" w:hAnsi="Times New Roman" w:cs="Times New Roman"/>
          <w:sz w:val="24"/>
          <w:szCs w:val="24"/>
          <w:shd w:val="clear" w:color="auto" w:fill="FFFFFF"/>
        </w:rPr>
        <w:t>transition between the pre-Enlightenment world and the Revolutionary Age produced a curious blend of elements from both. Monarchs, enticed by the ideals of</w:t>
      </w:r>
      <w:r w:rsidR="008A2CDE">
        <w:rPr>
          <w:rStyle w:val="textlayer--absolute"/>
          <w:rFonts w:ascii="Times New Roman" w:hAnsi="Times New Roman" w:cs="Times New Roman"/>
          <w:sz w:val="24"/>
          <w:szCs w:val="24"/>
          <w:shd w:val="clear" w:color="auto" w:fill="FFFFFF"/>
        </w:rPr>
        <w:t xml:space="preserve"> Classical</w:t>
      </w:r>
      <w:r w:rsidR="00BC2685">
        <w:rPr>
          <w:rStyle w:val="textlayer--absolute"/>
          <w:rFonts w:ascii="Times New Roman" w:hAnsi="Times New Roman" w:cs="Times New Roman"/>
          <w:sz w:val="24"/>
          <w:szCs w:val="24"/>
          <w:shd w:val="clear" w:color="auto" w:fill="FFFFFF"/>
        </w:rPr>
        <w:t xml:space="preserve"> Liberalism but convinced only they could competently</w:t>
      </w:r>
      <w:r w:rsidR="008A2CDE">
        <w:rPr>
          <w:rStyle w:val="textlayer--absolute"/>
          <w:rFonts w:ascii="Times New Roman" w:hAnsi="Times New Roman" w:cs="Times New Roman"/>
          <w:sz w:val="24"/>
          <w:szCs w:val="24"/>
          <w:shd w:val="clear" w:color="auto" w:fill="FFFFFF"/>
        </w:rPr>
        <w:t xml:space="preserve"> bring them</w:t>
      </w:r>
      <w:r w:rsidR="00BC2685">
        <w:rPr>
          <w:rStyle w:val="textlayer--absolute"/>
          <w:rFonts w:ascii="Times New Roman" w:hAnsi="Times New Roman" w:cs="Times New Roman"/>
          <w:sz w:val="24"/>
          <w:szCs w:val="24"/>
          <w:shd w:val="clear" w:color="auto" w:fill="FFFFFF"/>
        </w:rPr>
        <w:t xml:space="preserve"> in</w:t>
      </w:r>
      <w:r w:rsidR="008A2CDE">
        <w:rPr>
          <w:rStyle w:val="textlayer--absolute"/>
          <w:rFonts w:ascii="Times New Roman" w:hAnsi="Times New Roman" w:cs="Times New Roman"/>
          <w:sz w:val="24"/>
          <w:szCs w:val="24"/>
          <w:shd w:val="clear" w:color="auto" w:fill="FFFFFF"/>
        </w:rPr>
        <w:t>to</w:t>
      </w:r>
      <w:r w:rsidR="00BC2685">
        <w:rPr>
          <w:rStyle w:val="textlayer--absolute"/>
          <w:rFonts w:ascii="Times New Roman" w:hAnsi="Times New Roman" w:cs="Times New Roman"/>
          <w:sz w:val="24"/>
          <w:szCs w:val="24"/>
          <w:shd w:val="clear" w:color="auto" w:fill="FFFFFF"/>
        </w:rPr>
        <w:t xml:space="preserve"> their own realm, developed a specific way of applying </w:t>
      </w:r>
      <w:r w:rsidR="008A2CDE">
        <w:rPr>
          <w:rStyle w:val="textlayer--absolute"/>
          <w:rFonts w:ascii="Times New Roman" w:hAnsi="Times New Roman" w:cs="Times New Roman"/>
          <w:sz w:val="24"/>
          <w:szCs w:val="24"/>
          <w:shd w:val="clear" w:color="auto" w:fill="FFFFFF"/>
        </w:rPr>
        <w:t xml:space="preserve">them: Enlightened Despotism. </w:t>
      </w:r>
      <w:r w:rsidR="004B729A">
        <w:rPr>
          <w:rStyle w:val="textlayer--absolute"/>
          <w:rFonts w:ascii="Times New Roman" w:hAnsi="Times New Roman" w:cs="Times New Roman"/>
          <w:sz w:val="24"/>
          <w:szCs w:val="24"/>
          <w:shd w:val="clear" w:color="auto" w:fill="FFFFFF"/>
        </w:rPr>
        <w:t>Their use of</w:t>
      </w:r>
      <w:r w:rsidR="008A2CDE">
        <w:rPr>
          <w:rStyle w:val="textlayer--absolute"/>
          <w:rFonts w:ascii="Times New Roman" w:hAnsi="Times New Roman" w:cs="Times New Roman"/>
          <w:sz w:val="24"/>
          <w:szCs w:val="24"/>
          <w:shd w:val="clear" w:color="auto" w:fill="FFFFFF"/>
        </w:rPr>
        <w:t xml:space="preserve"> authority as absolute monarchs to reform society</w:t>
      </w:r>
      <w:r w:rsidR="004B729A">
        <w:rPr>
          <w:rStyle w:val="textlayer--absolute"/>
          <w:rFonts w:ascii="Times New Roman" w:hAnsi="Times New Roman" w:cs="Times New Roman"/>
          <w:sz w:val="24"/>
          <w:szCs w:val="24"/>
          <w:shd w:val="clear" w:color="auto" w:fill="FFFFFF"/>
        </w:rPr>
        <w:t xml:space="preserve"> </w:t>
      </w:r>
      <w:r w:rsidR="00D92058">
        <w:rPr>
          <w:rStyle w:val="textlayer--absolute"/>
          <w:rFonts w:ascii="Times New Roman" w:hAnsi="Times New Roman" w:cs="Times New Roman"/>
          <w:sz w:val="24"/>
          <w:szCs w:val="24"/>
          <w:shd w:val="clear" w:color="auto" w:fill="FFFFFF"/>
        </w:rPr>
        <w:t xml:space="preserve">drew </w:t>
      </w:r>
      <w:r w:rsidR="004B729A">
        <w:rPr>
          <w:rStyle w:val="textlayer--absolute"/>
          <w:rFonts w:ascii="Times New Roman" w:hAnsi="Times New Roman" w:cs="Times New Roman"/>
          <w:sz w:val="24"/>
          <w:szCs w:val="24"/>
          <w:shd w:val="clear" w:color="auto" w:fill="FFFFFF"/>
        </w:rPr>
        <w:t>mixed reactions from</w:t>
      </w:r>
      <w:r w:rsidR="00D92058">
        <w:rPr>
          <w:rStyle w:val="textlayer--absolute"/>
          <w:rFonts w:ascii="Times New Roman" w:hAnsi="Times New Roman" w:cs="Times New Roman"/>
          <w:sz w:val="24"/>
          <w:szCs w:val="24"/>
          <w:shd w:val="clear" w:color="auto" w:fill="FFFFFF"/>
        </w:rPr>
        <w:t xml:space="preserve"> some Enlightenment thinkers.</w:t>
      </w:r>
      <w:r w:rsidR="002E2545">
        <w:rPr>
          <w:rStyle w:val="textlayer--absolute"/>
          <w:rFonts w:ascii="Times New Roman" w:hAnsi="Times New Roman" w:cs="Times New Roman"/>
          <w:sz w:val="24"/>
          <w:szCs w:val="24"/>
          <w:shd w:val="clear" w:color="auto" w:fill="FFFFFF"/>
        </w:rPr>
        <w:t xml:space="preserve"> This essay will first look at </w:t>
      </w:r>
      <w:r w:rsidR="00BA5422">
        <w:rPr>
          <w:rStyle w:val="textlayer--absolute"/>
          <w:rFonts w:ascii="Times New Roman" w:hAnsi="Times New Roman" w:cs="Times New Roman"/>
          <w:sz w:val="24"/>
          <w:szCs w:val="24"/>
          <w:shd w:val="clear" w:color="auto" w:fill="FFFFFF"/>
        </w:rPr>
        <w:t>a couple philosophers who stood in agreement with the monarchs, then those who found the actions of the Enlightened Despots</w:t>
      </w:r>
      <w:r w:rsidR="00CE3A00">
        <w:rPr>
          <w:rStyle w:val="textlayer--absolute"/>
          <w:rFonts w:ascii="Times New Roman" w:hAnsi="Times New Roman" w:cs="Times New Roman"/>
          <w:sz w:val="24"/>
          <w:szCs w:val="24"/>
          <w:shd w:val="clear" w:color="auto" w:fill="FFFFFF"/>
        </w:rPr>
        <w:t xml:space="preserve"> objectionable</w:t>
      </w:r>
      <w:r w:rsidR="00BA5422">
        <w:rPr>
          <w:rStyle w:val="textlayer--absolute"/>
          <w:rFonts w:ascii="Times New Roman" w:hAnsi="Times New Roman" w:cs="Times New Roman"/>
          <w:sz w:val="24"/>
          <w:szCs w:val="24"/>
          <w:shd w:val="clear" w:color="auto" w:fill="FFFFFF"/>
        </w:rPr>
        <w:t>.</w:t>
      </w:r>
    </w:p>
    <w:p w14:paraId="3DD76F57" w14:textId="3E9C7121" w:rsidR="00822789" w:rsidRDefault="00822789" w:rsidP="004B729A">
      <w:pPr>
        <w:pStyle w:val="ListParagraph"/>
        <w:numPr>
          <w:ilvl w:val="0"/>
          <w:numId w:val="4"/>
        </w:numPr>
        <w:rPr>
          <w:rStyle w:val="textlayer--absolute"/>
          <w:rFonts w:ascii="Times New Roman" w:hAnsi="Times New Roman" w:cs="Times New Roman"/>
          <w:sz w:val="24"/>
          <w:szCs w:val="24"/>
          <w:shd w:val="clear" w:color="auto" w:fill="FFFFFF"/>
        </w:rPr>
      </w:pPr>
      <w:r w:rsidRPr="004B729A">
        <w:rPr>
          <w:rStyle w:val="textlayer--absolute"/>
          <w:rFonts w:ascii="Times New Roman" w:hAnsi="Times New Roman" w:cs="Times New Roman"/>
          <w:sz w:val="24"/>
          <w:szCs w:val="24"/>
          <w:shd w:val="clear" w:color="auto" w:fill="FFFFFF"/>
        </w:rPr>
        <w:t>Thomas Hobbes</w:t>
      </w:r>
      <w:r w:rsidR="0097724C" w:rsidRPr="004B729A">
        <w:rPr>
          <w:rStyle w:val="textlayer--absolute"/>
          <w:rFonts w:ascii="Times New Roman" w:hAnsi="Times New Roman" w:cs="Times New Roman"/>
          <w:sz w:val="24"/>
          <w:szCs w:val="24"/>
          <w:shd w:val="clear" w:color="auto" w:fill="FFFFFF"/>
        </w:rPr>
        <w:t>, Voltaire</w:t>
      </w:r>
      <w:r w:rsidRPr="004B729A">
        <w:rPr>
          <w:rStyle w:val="textlayer--absolute"/>
          <w:rFonts w:ascii="Times New Roman" w:hAnsi="Times New Roman" w:cs="Times New Roman"/>
          <w:sz w:val="24"/>
          <w:szCs w:val="24"/>
          <w:shd w:val="clear" w:color="auto" w:fill="FFFFFF"/>
        </w:rPr>
        <w:t xml:space="preserve"> and Absolute Monarchy</w:t>
      </w:r>
    </w:p>
    <w:p w14:paraId="30DFF0CD" w14:textId="2C8278F3" w:rsidR="004B729A" w:rsidRDefault="00BA5422" w:rsidP="004B729A">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 xml:space="preserve">According to </w:t>
      </w:r>
      <w:r w:rsidR="00BB4E34">
        <w:rPr>
          <w:rStyle w:val="textlayer--absolute"/>
          <w:rFonts w:ascii="Times New Roman" w:hAnsi="Times New Roman" w:cs="Times New Roman"/>
          <w:sz w:val="24"/>
          <w:szCs w:val="24"/>
          <w:shd w:val="clear" w:color="auto" w:fill="FFFFFF"/>
        </w:rPr>
        <w:t>Sorell (writing for the Encyclopedia Brittanica)</w:t>
      </w:r>
      <w:r>
        <w:rPr>
          <w:rStyle w:val="textlayer--absolute"/>
          <w:rFonts w:ascii="Times New Roman" w:hAnsi="Times New Roman" w:cs="Times New Roman"/>
          <w:sz w:val="24"/>
          <w:szCs w:val="24"/>
          <w:shd w:val="clear" w:color="auto" w:fill="FFFFFF"/>
        </w:rPr>
        <w:t xml:space="preserve">, </w:t>
      </w:r>
      <w:r w:rsidR="004B729A">
        <w:rPr>
          <w:rStyle w:val="textlayer--absolute"/>
          <w:rFonts w:ascii="Times New Roman" w:hAnsi="Times New Roman" w:cs="Times New Roman"/>
          <w:sz w:val="24"/>
          <w:szCs w:val="24"/>
          <w:shd w:val="clear" w:color="auto" w:fill="FFFFFF"/>
        </w:rPr>
        <w:t>Thomas Hobbes</w:t>
      </w:r>
      <w:r w:rsidR="002E2545">
        <w:rPr>
          <w:rStyle w:val="textlayer--absolute"/>
          <w:rFonts w:ascii="Times New Roman" w:hAnsi="Times New Roman" w:cs="Times New Roman"/>
          <w:sz w:val="24"/>
          <w:szCs w:val="24"/>
          <w:shd w:val="clear" w:color="auto" w:fill="FFFFFF"/>
        </w:rPr>
        <w:t>, a prominent figure of the early Enlightenment, espoused</w:t>
      </w:r>
      <w:r>
        <w:rPr>
          <w:rStyle w:val="textlayer--absolute"/>
          <w:rFonts w:ascii="Times New Roman" w:hAnsi="Times New Roman" w:cs="Times New Roman"/>
          <w:sz w:val="24"/>
          <w:szCs w:val="24"/>
          <w:shd w:val="clear" w:color="auto" w:fill="FFFFFF"/>
        </w:rPr>
        <w:t xml:space="preserve"> absolutism, seeing it as the best way to maintain peace.</w:t>
      </w:r>
      <w:r w:rsidR="00EC3EBF">
        <w:rPr>
          <w:rStyle w:val="textlayer--absolute"/>
          <w:rFonts w:ascii="Times New Roman" w:hAnsi="Times New Roman" w:cs="Times New Roman"/>
          <w:sz w:val="24"/>
          <w:szCs w:val="24"/>
          <w:shd w:val="clear" w:color="auto" w:fill="FFFFFF"/>
        </w:rPr>
        <w:t xml:space="preserve"> Man in his free state, he thought, was prone to be a creature of war. </w:t>
      </w:r>
      <w:r w:rsidR="005B3C2F">
        <w:rPr>
          <w:rStyle w:val="textlayer--absolute"/>
          <w:rFonts w:ascii="Times New Roman" w:hAnsi="Times New Roman" w:cs="Times New Roman"/>
          <w:sz w:val="24"/>
          <w:szCs w:val="24"/>
          <w:shd w:val="clear" w:color="auto" w:fill="FFFFFF"/>
        </w:rPr>
        <w:t xml:space="preserve">Thus, to increase his own safety, man congregates together and confers governing authority to a single figurehead, so that any who would continue in barbarity are subject to the same consequences from the figurehead as anyone else. </w:t>
      </w:r>
      <w:r w:rsidR="00B15A76">
        <w:rPr>
          <w:rStyle w:val="textlayer--absolute"/>
          <w:rFonts w:ascii="Times New Roman" w:hAnsi="Times New Roman" w:cs="Times New Roman"/>
          <w:sz w:val="24"/>
          <w:szCs w:val="24"/>
          <w:shd w:val="clear" w:color="auto" w:fill="FFFFFF"/>
        </w:rPr>
        <w:t>Thus, liberty (and competition with other humans) is exchanged for safety and harmony</w:t>
      </w:r>
      <w:r w:rsidR="00BB4E34">
        <w:rPr>
          <w:rStyle w:val="textlayer--absolute"/>
          <w:rFonts w:ascii="Times New Roman" w:hAnsi="Times New Roman" w:cs="Times New Roman"/>
          <w:sz w:val="24"/>
          <w:szCs w:val="24"/>
          <w:shd w:val="clear" w:color="auto" w:fill="FFFFFF"/>
        </w:rPr>
        <w:t xml:space="preserve"> (Sorell, 2024)</w:t>
      </w:r>
      <w:r w:rsidR="00B15A76">
        <w:rPr>
          <w:rStyle w:val="textlayer--absolute"/>
          <w:rFonts w:ascii="Times New Roman" w:hAnsi="Times New Roman" w:cs="Times New Roman"/>
          <w:sz w:val="24"/>
          <w:szCs w:val="24"/>
          <w:shd w:val="clear" w:color="auto" w:fill="FFFFFF"/>
        </w:rPr>
        <w:t>.</w:t>
      </w:r>
    </w:p>
    <w:p w14:paraId="3BB1872B" w14:textId="4519A8E7" w:rsidR="00B15A76" w:rsidRDefault="00B15A76" w:rsidP="00B15A76">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lastRenderedPageBreak/>
        <w:t>For Hobbes, this figurehead needs to retain his freedom so he can rule and provide for his people as best as he sees fit, even if it runs contrary to what his subjects would prefer. Hobbes insisted that the people under the king’s authority have the right to rebel only if the safety they have is no greater than if they simply remained in their natural state. If a monarch reigns so incompetently that he does not give what his people need of him, they will naturally abandon his authority.</w:t>
      </w:r>
    </w:p>
    <w:p w14:paraId="15A14C8A" w14:textId="06589CF9" w:rsidR="00B07210" w:rsidRDefault="00B07210" w:rsidP="00B15A76">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 xml:space="preserve">In the disputes between </w:t>
      </w:r>
      <w:r w:rsidRPr="0044617C">
        <w:rPr>
          <w:rStyle w:val="textlayer--absolute"/>
          <w:rFonts w:ascii="Times New Roman" w:hAnsi="Times New Roman" w:cs="Times New Roman"/>
          <w:sz w:val="24"/>
          <w:szCs w:val="24"/>
          <w:shd w:val="clear" w:color="auto" w:fill="FFFFFF"/>
        </w:rPr>
        <w:t xml:space="preserve">King Charles I and Parliament, </w:t>
      </w:r>
      <w:r w:rsidR="0044617C" w:rsidRPr="0044617C">
        <w:rPr>
          <w:rStyle w:val="textlayer--absolute"/>
          <w:rFonts w:ascii="Times New Roman" w:hAnsi="Times New Roman" w:cs="Times New Roman"/>
          <w:sz w:val="24"/>
          <w:szCs w:val="24"/>
          <w:shd w:val="clear" w:color="auto" w:fill="FFFFFF"/>
        </w:rPr>
        <w:t>Hobbes wrote an essay titled</w:t>
      </w:r>
      <w:r w:rsidR="0044617C" w:rsidRPr="0044617C">
        <w:rPr>
          <w:rFonts w:ascii="Times New Roman" w:hAnsi="Times New Roman" w:cs="Times New Roman"/>
          <w:color w:val="1A1A1A"/>
          <w:sz w:val="24"/>
          <w:szCs w:val="24"/>
          <w:shd w:val="clear" w:color="auto" w:fill="FFFFFF"/>
        </w:rPr>
        <w:t> </w:t>
      </w:r>
      <w:r w:rsidR="0044617C" w:rsidRPr="0044617C">
        <w:rPr>
          <w:rStyle w:val="Emphasis"/>
          <w:rFonts w:ascii="Times New Roman" w:hAnsi="Times New Roman" w:cs="Times New Roman"/>
          <w:color w:val="1A1A1A"/>
          <w:sz w:val="24"/>
          <w:szCs w:val="24"/>
          <w:shd w:val="clear" w:color="auto" w:fill="FFFFFF"/>
        </w:rPr>
        <w:t>The Elements of Law, Natural and Politic</w:t>
      </w:r>
      <w:r w:rsidR="0044617C" w:rsidRPr="0044617C">
        <w:rPr>
          <w:rFonts w:ascii="Times New Roman" w:hAnsi="Times New Roman" w:cs="Times New Roman"/>
          <w:color w:val="1A1A1A"/>
          <w:sz w:val="24"/>
          <w:szCs w:val="24"/>
          <w:shd w:val="clear" w:color="auto" w:fill="FFFFFF"/>
        </w:rPr>
        <w:t>, i</w:t>
      </w:r>
      <w:r w:rsidR="0044617C">
        <w:rPr>
          <w:rFonts w:ascii="Times New Roman" w:hAnsi="Times New Roman" w:cs="Times New Roman"/>
          <w:color w:val="1A1A1A"/>
          <w:sz w:val="24"/>
          <w:szCs w:val="24"/>
          <w:shd w:val="clear" w:color="auto" w:fill="FFFFFF"/>
        </w:rPr>
        <w:t>n which he came to the defense of the king’s right to liberally interpret the functions he served as monarch. He would flee to Paris as tensions began to rise, and would later serve as a tutor to Charles II.</w:t>
      </w:r>
      <w:r w:rsidR="00E75045">
        <w:rPr>
          <w:rFonts w:ascii="Times New Roman" w:hAnsi="Times New Roman" w:cs="Times New Roman"/>
          <w:color w:val="1A1A1A"/>
          <w:sz w:val="24"/>
          <w:szCs w:val="24"/>
          <w:shd w:val="clear" w:color="auto" w:fill="FFFFFF"/>
        </w:rPr>
        <w:t xml:space="preserve"> Thus, he is now remembered as an Enlightenment thinker who maintained favor with absolutism in the midst of his understanding of human liberty and borderline materialism.</w:t>
      </w:r>
    </w:p>
    <w:p w14:paraId="57D23E15" w14:textId="282C5A7B" w:rsidR="00FC26A0" w:rsidRDefault="004B729A" w:rsidP="00FC26A0">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Voltaire</w:t>
      </w:r>
      <w:r w:rsidR="00E75045">
        <w:rPr>
          <w:rStyle w:val="textlayer--absolute"/>
          <w:rFonts w:ascii="Times New Roman" w:hAnsi="Times New Roman" w:cs="Times New Roman"/>
          <w:sz w:val="24"/>
          <w:szCs w:val="24"/>
          <w:shd w:val="clear" w:color="auto" w:fill="FFFFFF"/>
        </w:rPr>
        <w:t>, another man of the Enlightenment</w:t>
      </w:r>
      <w:r w:rsidR="008C1F3D">
        <w:rPr>
          <w:rStyle w:val="textlayer--absolute"/>
          <w:rFonts w:ascii="Times New Roman" w:hAnsi="Times New Roman" w:cs="Times New Roman"/>
          <w:sz w:val="24"/>
          <w:szCs w:val="24"/>
          <w:shd w:val="clear" w:color="auto" w:fill="FFFFFF"/>
        </w:rPr>
        <w:t xml:space="preserve">, was also </w:t>
      </w:r>
      <w:r w:rsidR="00340C20">
        <w:rPr>
          <w:rStyle w:val="textlayer--absolute"/>
          <w:rFonts w:ascii="Times New Roman" w:hAnsi="Times New Roman" w:cs="Times New Roman"/>
          <w:sz w:val="24"/>
          <w:szCs w:val="24"/>
          <w:shd w:val="clear" w:color="auto" w:fill="FFFFFF"/>
        </w:rPr>
        <w:t xml:space="preserve">a </w:t>
      </w:r>
      <w:r w:rsidR="008C1F3D">
        <w:rPr>
          <w:rStyle w:val="textlayer--absolute"/>
          <w:rFonts w:ascii="Times New Roman" w:hAnsi="Times New Roman" w:cs="Times New Roman"/>
          <w:sz w:val="24"/>
          <w:szCs w:val="24"/>
          <w:shd w:val="clear" w:color="auto" w:fill="FFFFFF"/>
        </w:rPr>
        <w:t>supporter of Absolute Monarchy (Besterman, 1976, pp. 305-319, cited in Vennis, 2020, p. 9).</w:t>
      </w:r>
      <w:r w:rsidR="00340C20">
        <w:rPr>
          <w:rStyle w:val="textlayer--absolute"/>
          <w:rFonts w:ascii="Times New Roman" w:hAnsi="Times New Roman" w:cs="Times New Roman"/>
          <w:sz w:val="24"/>
          <w:szCs w:val="24"/>
          <w:shd w:val="clear" w:color="auto" w:fill="FFFFFF"/>
        </w:rPr>
        <w:t xml:space="preserve"> It is known that he had an extensive correspondence with Catherine II of Russia, though the fact that she was manipulating him to gain favor is evident (Lentin, 1974, pp 11-32)</w:t>
      </w:r>
      <w:r w:rsidR="00FC26A0">
        <w:rPr>
          <w:rStyle w:val="textlayer--absolute"/>
          <w:rFonts w:ascii="Times New Roman" w:hAnsi="Times New Roman" w:cs="Times New Roman"/>
          <w:sz w:val="24"/>
          <w:szCs w:val="24"/>
          <w:shd w:val="clear" w:color="auto" w:fill="FFFFFF"/>
        </w:rPr>
        <w:t>. However, he was not an unwavering loyalist to Absolutists. Voltaire writes the following concerning the policy of Louis XVI towards Protestants in his own nation:</w:t>
      </w:r>
    </w:p>
    <w:p w14:paraId="6D2846F1" w14:textId="436957D6" w:rsidR="00FC26A0" w:rsidRDefault="00FC26A0" w:rsidP="00FC26A0">
      <w:pPr>
        <w:ind w:left="720" w:firstLine="0"/>
        <w:rPr>
          <w:rFonts w:ascii="Times New Roman" w:hAnsi="Times New Roman" w:cs="Times New Roman"/>
          <w:color w:val="212529"/>
          <w:sz w:val="24"/>
          <w:szCs w:val="24"/>
          <w:shd w:val="clear" w:color="auto" w:fill="FBFBFB"/>
        </w:rPr>
      </w:pPr>
      <w:r w:rsidRPr="00FC26A0">
        <w:rPr>
          <w:rFonts w:ascii="Times New Roman" w:hAnsi="Times New Roman" w:cs="Times New Roman"/>
          <w:color w:val="212529"/>
          <w:sz w:val="24"/>
          <w:szCs w:val="24"/>
          <w:shd w:val="clear" w:color="auto" w:fill="FBFBFB"/>
        </w:rPr>
        <w:t xml:space="preserve">His glory and success received a further addition from the weakness of most of the other crowned heads in Europe, and the miserable state of their people. The emperor Leopold was at that time in fear of the rebellious Hungarians, and especially of the Turks, whom they had called in to their assistance, and were preparing to invade Germany. Louis thought it politic to persecute the Protestants of his own kingdom, in order to prevent </w:t>
      </w:r>
      <w:r w:rsidRPr="00FC26A0">
        <w:rPr>
          <w:rFonts w:ascii="Times New Roman" w:hAnsi="Times New Roman" w:cs="Times New Roman"/>
          <w:color w:val="212529"/>
          <w:sz w:val="24"/>
          <w:szCs w:val="24"/>
          <w:shd w:val="clear" w:color="auto" w:fill="FBFBFB"/>
        </w:rPr>
        <w:lastRenderedPageBreak/>
        <w:t>them from being able to create any disturbance; but he underhandedly protected the Protestants and rebels in Hungary, because they might be of service to him.</w:t>
      </w:r>
      <w:r w:rsidR="00597CE2">
        <w:rPr>
          <w:rFonts w:ascii="Times New Roman" w:hAnsi="Times New Roman" w:cs="Times New Roman"/>
          <w:color w:val="212529"/>
          <w:sz w:val="24"/>
          <w:szCs w:val="24"/>
          <w:shd w:val="clear" w:color="auto" w:fill="FBFBFB"/>
        </w:rPr>
        <w:t xml:space="preserve"> (Ch. XIII)</w:t>
      </w:r>
    </w:p>
    <w:p w14:paraId="5F63776A" w14:textId="07DDEE94" w:rsidR="00597CE2" w:rsidRDefault="00597CE2" w:rsidP="00597CE2">
      <w:pPr>
        <w:rPr>
          <w:rFonts w:ascii="Times New Roman" w:hAnsi="Times New Roman" w:cs="Times New Roman"/>
          <w:color w:val="212529"/>
          <w:sz w:val="24"/>
          <w:szCs w:val="24"/>
          <w:shd w:val="clear" w:color="auto" w:fill="FBFBFB"/>
        </w:rPr>
      </w:pPr>
      <w:r>
        <w:rPr>
          <w:rFonts w:ascii="Times New Roman" w:hAnsi="Times New Roman" w:cs="Times New Roman"/>
          <w:color w:val="212529"/>
          <w:sz w:val="24"/>
          <w:szCs w:val="24"/>
          <w:shd w:val="clear" w:color="auto" w:fill="FBFBFB"/>
        </w:rPr>
        <w:t>Later on in the same work, Voltaire again labels Louis XVI’s persecution of Protestants an error, though in the same paragraph he lauds the overall progressiveness of the French king:</w:t>
      </w:r>
    </w:p>
    <w:p w14:paraId="3D262B4C" w14:textId="42F847E2" w:rsidR="00597CE2" w:rsidRDefault="00597CE2" w:rsidP="00597CE2">
      <w:pPr>
        <w:ind w:left="720" w:firstLine="0"/>
        <w:rPr>
          <w:rFonts w:ascii="Times New Roman" w:hAnsi="Times New Roman" w:cs="Times New Roman"/>
          <w:color w:val="212529"/>
          <w:sz w:val="24"/>
          <w:szCs w:val="24"/>
          <w:shd w:val="clear" w:color="auto" w:fill="FBFBFB"/>
        </w:rPr>
      </w:pPr>
      <w:r w:rsidRPr="00597CE2">
        <w:rPr>
          <w:rFonts w:ascii="Times New Roman" w:hAnsi="Times New Roman" w:cs="Times New Roman"/>
          <w:color w:val="212529"/>
          <w:sz w:val="24"/>
          <w:szCs w:val="24"/>
          <w:shd w:val="clear" w:color="auto" w:fill="FBFBFB"/>
        </w:rPr>
        <w:t>Notwithstanding that he has been reproached with littleness of mind in his zeal against the Jansenists, with too much haughtiness to foreigners in his prosperity, with too great indulgence to several women, and too great severity in personal concerns, with wars undertaken without sufficient reason, with the burning of the Palatinate, and the persecution of the Protestants, yet his great qualities and glorious actions being placed in the scale have at last more than counterpoised all his imperfections.</w:t>
      </w:r>
      <w:r>
        <w:rPr>
          <w:rFonts w:ascii="Times New Roman" w:hAnsi="Times New Roman" w:cs="Times New Roman"/>
          <w:color w:val="212529"/>
          <w:sz w:val="24"/>
          <w:szCs w:val="24"/>
          <w:shd w:val="clear" w:color="auto" w:fill="FBFBFB"/>
        </w:rPr>
        <w:t xml:space="preserve"> (Ch. XXVI).</w:t>
      </w:r>
    </w:p>
    <w:p w14:paraId="0D949EDA" w14:textId="4DBCDBF9" w:rsidR="001F1A0C" w:rsidRPr="00597CE2" w:rsidRDefault="001F1A0C" w:rsidP="001F1A0C">
      <w:pPr>
        <w:rPr>
          <w:rStyle w:val="textlayer--absolute"/>
          <w:rFonts w:ascii="Times New Roman" w:hAnsi="Times New Roman" w:cs="Times New Roman"/>
          <w:color w:val="212529"/>
          <w:sz w:val="24"/>
          <w:szCs w:val="24"/>
          <w:shd w:val="clear" w:color="auto" w:fill="FBFBFB"/>
        </w:rPr>
      </w:pPr>
      <w:r>
        <w:rPr>
          <w:rFonts w:ascii="Times New Roman" w:hAnsi="Times New Roman" w:cs="Times New Roman"/>
          <w:color w:val="212529"/>
          <w:sz w:val="24"/>
          <w:szCs w:val="24"/>
          <w:shd w:val="clear" w:color="auto" w:fill="FBFBFB"/>
        </w:rPr>
        <w:t>Voltaire, while no John Locke, certainly frowned on any sort of religious intolerance, whether for religious or for political reasons. He certainly was not willing to abandon it as a point of criticism even against persons that he otherwise largely appreciated.</w:t>
      </w:r>
    </w:p>
    <w:p w14:paraId="4232DD48" w14:textId="28FE69D5" w:rsidR="002E2545" w:rsidRDefault="002E2545" w:rsidP="002E2545">
      <w:pPr>
        <w:pStyle w:val="ListParagraph"/>
        <w:numPr>
          <w:ilvl w:val="0"/>
          <w:numId w:val="4"/>
        </w:num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Conclusion</w:t>
      </w:r>
    </w:p>
    <w:p w14:paraId="2C00A613" w14:textId="0A875748" w:rsidR="000416C4" w:rsidRPr="00BB4E34" w:rsidRDefault="00597CE2" w:rsidP="00BB4E34">
      <w:pPr>
        <w:rPr>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 xml:space="preserve">While there is much more that could be said about the relationship between the enlightened despots and the </w:t>
      </w:r>
      <w:r w:rsidRPr="00597CE2">
        <w:rPr>
          <w:rStyle w:val="textlayer--absolute"/>
          <w:rFonts w:ascii="Times New Roman" w:hAnsi="Times New Roman" w:cs="Times New Roman"/>
          <w:i/>
          <w:iCs/>
          <w:sz w:val="24"/>
          <w:szCs w:val="24"/>
          <w:shd w:val="clear" w:color="auto" w:fill="FFFFFF"/>
        </w:rPr>
        <w:t>philosophes</w:t>
      </w:r>
      <w:r>
        <w:rPr>
          <w:rStyle w:val="textlayer--absolute"/>
          <w:rFonts w:ascii="Times New Roman" w:hAnsi="Times New Roman" w:cs="Times New Roman"/>
          <w:sz w:val="24"/>
          <w:szCs w:val="24"/>
          <w:shd w:val="clear" w:color="auto" w:fill="FFFFFF"/>
        </w:rPr>
        <w:t xml:space="preserve">, both time and space constrain this author. It will have to suffice to say that while </w:t>
      </w:r>
      <w:r w:rsidR="00BB4E34">
        <w:rPr>
          <w:rStyle w:val="textlayer--absolute"/>
          <w:rFonts w:ascii="Times New Roman" w:hAnsi="Times New Roman" w:cs="Times New Roman"/>
          <w:sz w:val="24"/>
          <w:szCs w:val="24"/>
          <w:shd w:val="clear" w:color="auto" w:fill="FFFFFF"/>
        </w:rPr>
        <w:t>there</w:t>
      </w:r>
      <w:r>
        <w:rPr>
          <w:rStyle w:val="textlayer--absolute"/>
          <w:rFonts w:ascii="Times New Roman" w:hAnsi="Times New Roman" w:cs="Times New Roman"/>
          <w:sz w:val="24"/>
          <w:szCs w:val="24"/>
          <w:shd w:val="clear" w:color="auto" w:fill="FFFFFF"/>
        </w:rPr>
        <w:t xml:space="preserve"> was much overlap between the beliefs of some thinkers of the Enlightenment and the goals and actions of some European monarchs, there was also some disunity. Religious intolera</w:t>
      </w:r>
      <w:r w:rsidR="001F1A0C">
        <w:rPr>
          <w:rStyle w:val="textlayer--absolute"/>
          <w:rFonts w:ascii="Times New Roman" w:hAnsi="Times New Roman" w:cs="Times New Roman"/>
          <w:sz w:val="24"/>
          <w:szCs w:val="24"/>
          <w:shd w:val="clear" w:color="auto" w:fill="FFFFFF"/>
        </w:rPr>
        <w:t xml:space="preserve">nce was still an issue at play in some corners of Europe, even among the Enlightened Despots (though there was a level of duplicity in the case of Louis XVI), which plainly runs against the grain of Enlightenment thought. </w:t>
      </w:r>
      <w:r w:rsidR="00BB4E34">
        <w:rPr>
          <w:rStyle w:val="textlayer--absolute"/>
          <w:rFonts w:ascii="Times New Roman" w:hAnsi="Times New Roman" w:cs="Times New Roman"/>
          <w:sz w:val="24"/>
          <w:szCs w:val="24"/>
          <w:shd w:val="clear" w:color="auto" w:fill="FFFFFF"/>
        </w:rPr>
        <w:t xml:space="preserve">But in any case, the absolutism of some Enlightenment monarchs was ultimately abandoned, and the </w:t>
      </w:r>
      <w:r w:rsidR="00BB4E34" w:rsidRPr="00597CE2">
        <w:rPr>
          <w:rStyle w:val="textlayer--absolute"/>
          <w:rFonts w:ascii="Times New Roman" w:hAnsi="Times New Roman" w:cs="Times New Roman"/>
          <w:i/>
          <w:iCs/>
          <w:sz w:val="24"/>
          <w:szCs w:val="24"/>
          <w:shd w:val="clear" w:color="auto" w:fill="FFFFFF"/>
        </w:rPr>
        <w:t>philosophes</w:t>
      </w:r>
      <w:r w:rsidR="00BB4E34">
        <w:rPr>
          <w:rStyle w:val="textlayer--absolute"/>
          <w:rFonts w:ascii="Times New Roman" w:hAnsi="Times New Roman" w:cs="Times New Roman"/>
          <w:sz w:val="24"/>
          <w:szCs w:val="24"/>
          <w:shd w:val="clear" w:color="auto" w:fill="FFFFFF"/>
        </w:rPr>
        <w:t xml:space="preserve"> won the day.</w:t>
      </w:r>
    </w:p>
    <w:p w14:paraId="2EE23474" w14:textId="6EC58EB5" w:rsidR="00021822" w:rsidRPr="00021822" w:rsidRDefault="00021822" w:rsidP="00021822">
      <w:pPr>
        <w:jc w:val="center"/>
        <w:rPr>
          <w:rStyle w:val="textlayer--absolute"/>
          <w:rFonts w:ascii="Times New Roman" w:hAnsi="Times New Roman" w:cs="Times New Roman"/>
          <w:sz w:val="24"/>
          <w:szCs w:val="24"/>
          <w:u w:val="single"/>
          <w:shd w:val="clear" w:color="auto" w:fill="FFFFFF"/>
        </w:rPr>
      </w:pPr>
      <w:r>
        <w:rPr>
          <w:rStyle w:val="textlayer--absolute"/>
          <w:rFonts w:ascii="Times New Roman" w:hAnsi="Times New Roman" w:cs="Times New Roman"/>
          <w:sz w:val="24"/>
          <w:szCs w:val="24"/>
          <w:u w:val="single"/>
          <w:shd w:val="clear" w:color="auto" w:fill="FFFFFF"/>
        </w:rPr>
        <w:lastRenderedPageBreak/>
        <w:t>The Enlightenment and the Nightfall on Civilization</w:t>
      </w:r>
    </w:p>
    <w:p w14:paraId="0D190A34" w14:textId="0A3D1828" w:rsidR="008E5CED" w:rsidRPr="008E5CED" w:rsidRDefault="008E5CED" w:rsidP="008E5CED">
      <w:pPr>
        <w:pStyle w:val="ListParagraph"/>
        <w:numPr>
          <w:ilvl w:val="0"/>
          <w:numId w:val="3"/>
        </w:num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Introduction</w:t>
      </w:r>
    </w:p>
    <w:p w14:paraId="50A34141" w14:textId="2B11F93A" w:rsidR="00021822" w:rsidRDefault="00021822" w:rsidP="00FA1EB0">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 xml:space="preserve">The Enlightenment was, and remains, a significant factor in </w:t>
      </w:r>
      <w:r w:rsidR="007B66C7">
        <w:rPr>
          <w:rStyle w:val="textlayer--absolute"/>
          <w:rFonts w:ascii="Times New Roman" w:hAnsi="Times New Roman" w:cs="Times New Roman"/>
          <w:sz w:val="24"/>
          <w:szCs w:val="24"/>
          <w:shd w:val="clear" w:color="auto" w:fill="FFFFFF"/>
        </w:rPr>
        <w:t xml:space="preserve">the </w:t>
      </w:r>
      <w:r>
        <w:rPr>
          <w:rStyle w:val="textlayer--absolute"/>
          <w:rFonts w:ascii="Times New Roman" w:hAnsi="Times New Roman" w:cs="Times New Roman"/>
          <w:sz w:val="24"/>
          <w:szCs w:val="24"/>
          <w:shd w:val="clear" w:color="auto" w:fill="FFFFFF"/>
        </w:rPr>
        <w:t xml:space="preserve">Western philosophical heritage. Classical Liberalism and </w:t>
      </w:r>
      <w:r w:rsidR="00637152">
        <w:rPr>
          <w:rStyle w:val="textlayer--absolute"/>
          <w:rFonts w:ascii="Times New Roman" w:hAnsi="Times New Roman" w:cs="Times New Roman"/>
          <w:sz w:val="24"/>
          <w:szCs w:val="24"/>
          <w:shd w:val="clear" w:color="auto" w:fill="FFFFFF"/>
        </w:rPr>
        <w:t xml:space="preserve">the lines of thought that came out of it have shaped at a fundamental level how occupants of the first world perceive reality, especially as regards society and government. But there has always been some people who, for various reasons, have opposed </w:t>
      </w:r>
      <w:r w:rsidR="005C054C">
        <w:rPr>
          <w:rStyle w:val="textlayer--absolute"/>
          <w:rFonts w:ascii="Times New Roman" w:hAnsi="Times New Roman" w:cs="Times New Roman"/>
          <w:sz w:val="24"/>
          <w:szCs w:val="24"/>
          <w:shd w:val="clear" w:color="auto" w:fill="FFFFFF"/>
        </w:rPr>
        <w:t>these ideas. From Roman Catholic clergy of the 18</w:t>
      </w:r>
      <w:r w:rsidR="005C054C" w:rsidRPr="005C054C">
        <w:rPr>
          <w:rStyle w:val="textlayer--absolute"/>
          <w:rFonts w:ascii="Times New Roman" w:hAnsi="Times New Roman" w:cs="Times New Roman"/>
          <w:sz w:val="24"/>
          <w:szCs w:val="24"/>
          <w:shd w:val="clear" w:color="auto" w:fill="FFFFFF"/>
          <w:vertAlign w:val="superscript"/>
        </w:rPr>
        <w:t>th</w:t>
      </w:r>
      <w:r w:rsidR="005C054C">
        <w:rPr>
          <w:rStyle w:val="textlayer--absolute"/>
          <w:rFonts w:ascii="Times New Roman" w:hAnsi="Times New Roman" w:cs="Times New Roman"/>
          <w:sz w:val="24"/>
          <w:szCs w:val="24"/>
          <w:shd w:val="clear" w:color="auto" w:fill="FFFFFF"/>
        </w:rPr>
        <w:t xml:space="preserve"> century to modern thinkers seeking to recover an older way of viewing the world, different persons have had different reasons for taking issue with </w:t>
      </w:r>
      <w:r w:rsidR="008E5CED">
        <w:rPr>
          <w:rStyle w:val="textlayer--absolute"/>
          <w:rFonts w:ascii="Times New Roman" w:hAnsi="Times New Roman" w:cs="Times New Roman"/>
          <w:sz w:val="24"/>
          <w:szCs w:val="24"/>
          <w:shd w:val="clear" w:color="auto" w:fill="FFFFFF"/>
        </w:rPr>
        <w:t>the various strands of thought that find their origin in the Enlightenment. This essay will seek to cover a couple of these reasons.</w:t>
      </w:r>
    </w:p>
    <w:p w14:paraId="4726DB8A" w14:textId="101C186F" w:rsidR="008E5CED" w:rsidRPr="008E5CED" w:rsidRDefault="008E5CED" w:rsidP="008E5CED">
      <w:pPr>
        <w:pStyle w:val="ListParagraph"/>
        <w:numPr>
          <w:ilvl w:val="0"/>
          <w:numId w:val="3"/>
        </w:num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Enlightened Esotericism</w:t>
      </w:r>
    </w:p>
    <w:p w14:paraId="207E1D53" w14:textId="6CA584DD" w:rsidR="003C7D85" w:rsidRPr="003C7D85" w:rsidRDefault="003B3B3E" w:rsidP="00FA1EB0">
      <w:pPr>
        <w:rPr>
          <w:rStyle w:val="textlayer--absolute"/>
          <w:rFonts w:ascii="Times New Roman" w:hAnsi="Times New Roman" w:cs="Times New Roman"/>
          <w:sz w:val="24"/>
          <w:szCs w:val="24"/>
          <w:shd w:val="clear" w:color="auto" w:fill="FFFFFF"/>
        </w:rPr>
      </w:pPr>
      <w:r w:rsidRPr="003C7D85">
        <w:rPr>
          <w:rStyle w:val="textlayer--absolute"/>
          <w:rFonts w:ascii="Times New Roman" w:hAnsi="Times New Roman" w:cs="Times New Roman"/>
          <w:sz w:val="24"/>
          <w:szCs w:val="24"/>
          <w:shd w:val="clear" w:color="auto" w:fill="FFFFFF"/>
        </w:rPr>
        <w:t>The</w:t>
      </w:r>
      <w:r w:rsidR="008F723D" w:rsidRPr="003C7D85">
        <w:rPr>
          <w:rStyle w:val="textlayer--absolute"/>
          <w:rFonts w:ascii="Times New Roman" w:hAnsi="Times New Roman" w:cs="Times New Roman"/>
          <w:sz w:val="24"/>
          <w:szCs w:val="24"/>
          <w:shd w:val="clear" w:color="auto" w:fill="FFFFFF"/>
        </w:rPr>
        <w:t xml:space="preserve"> ideology of</w:t>
      </w:r>
      <w:r w:rsidRPr="003C7D85">
        <w:rPr>
          <w:rStyle w:val="textlayer--absolute"/>
          <w:rFonts w:ascii="Times New Roman" w:hAnsi="Times New Roman" w:cs="Times New Roman"/>
          <w:sz w:val="24"/>
          <w:szCs w:val="24"/>
          <w:shd w:val="clear" w:color="auto" w:fill="FFFFFF"/>
        </w:rPr>
        <w:t xml:space="preserve"> Enlightenment</w:t>
      </w:r>
      <w:r w:rsidR="00845A2F" w:rsidRPr="003C7D85">
        <w:rPr>
          <w:rStyle w:val="textlayer--absolute"/>
          <w:rFonts w:ascii="Times New Roman" w:hAnsi="Times New Roman" w:cs="Times New Roman"/>
          <w:sz w:val="24"/>
          <w:szCs w:val="24"/>
          <w:shd w:val="clear" w:color="auto" w:fill="FFFFFF"/>
        </w:rPr>
        <w:t xml:space="preserve"> was, speaking colloquially, a mixed bag. </w:t>
      </w:r>
      <w:r w:rsidR="00351001" w:rsidRPr="003C7D85">
        <w:rPr>
          <w:rStyle w:val="textlayer--absolute"/>
          <w:rFonts w:ascii="Times New Roman" w:hAnsi="Times New Roman" w:cs="Times New Roman"/>
          <w:sz w:val="24"/>
          <w:szCs w:val="24"/>
          <w:shd w:val="clear" w:color="auto" w:fill="FFFFFF"/>
        </w:rPr>
        <w:t xml:space="preserve">As much as it was an age of </w:t>
      </w:r>
      <w:r w:rsidR="008F723D" w:rsidRPr="003C7D85">
        <w:rPr>
          <w:rStyle w:val="textlayer--absolute"/>
          <w:rFonts w:ascii="Times New Roman" w:hAnsi="Times New Roman" w:cs="Times New Roman"/>
          <w:sz w:val="24"/>
          <w:szCs w:val="24"/>
          <w:shd w:val="clear" w:color="auto" w:fill="FFFFFF"/>
        </w:rPr>
        <w:t xml:space="preserve">materialist </w:t>
      </w:r>
      <w:r w:rsidR="00351001" w:rsidRPr="003C7D85">
        <w:rPr>
          <w:rStyle w:val="textlayer--absolute"/>
          <w:rFonts w:ascii="Times New Roman" w:hAnsi="Times New Roman" w:cs="Times New Roman"/>
          <w:sz w:val="24"/>
          <w:szCs w:val="24"/>
          <w:shd w:val="clear" w:color="auto" w:fill="FFFFFF"/>
        </w:rPr>
        <w:t>reason and scientific/philosophical revolution, it was also an age of occultism</w:t>
      </w:r>
      <w:r w:rsidR="00D64E4B" w:rsidRPr="003C7D85">
        <w:rPr>
          <w:rStyle w:val="textlayer--absolute"/>
          <w:rFonts w:ascii="Times New Roman" w:hAnsi="Times New Roman" w:cs="Times New Roman"/>
          <w:sz w:val="24"/>
          <w:szCs w:val="24"/>
          <w:shd w:val="clear" w:color="auto" w:fill="FFFFFF"/>
        </w:rPr>
        <w:t>, alchemy,</w:t>
      </w:r>
      <w:r w:rsidR="00351001" w:rsidRPr="003C7D85">
        <w:rPr>
          <w:rStyle w:val="textlayer--absolute"/>
          <w:rFonts w:ascii="Times New Roman" w:hAnsi="Times New Roman" w:cs="Times New Roman"/>
          <w:sz w:val="24"/>
          <w:szCs w:val="24"/>
          <w:shd w:val="clear" w:color="auto" w:fill="FFFFFF"/>
        </w:rPr>
        <w:t xml:space="preserve"> and secret societies. </w:t>
      </w:r>
      <w:r w:rsidR="00280F68" w:rsidRPr="003C7D85">
        <w:rPr>
          <w:rStyle w:val="textlayer--absolute"/>
          <w:rFonts w:ascii="Times New Roman" w:hAnsi="Times New Roman" w:cs="Times New Roman"/>
          <w:sz w:val="24"/>
          <w:szCs w:val="24"/>
          <w:shd w:val="clear" w:color="auto" w:fill="FFFFFF"/>
        </w:rPr>
        <w:t xml:space="preserve">These two strains even blended in such persons as Sir Isaac Newton, John French of Agrippa, and Sir Francis Bacon. </w:t>
      </w:r>
      <w:r w:rsidR="00FA1EB0">
        <w:rPr>
          <w:rStyle w:val="textlayer--absolute"/>
          <w:rFonts w:ascii="Times New Roman" w:hAnsi="Times New Roman" w:cs="Times New Roman"/>
          <w:sz w:val="24"/>
          <w:szCs w:val="24"/>
          <w:shd w:val="clear" w:color="auto" w:fill="FFFFFF"/>
        </w:rPr>
        <w:t>Many groups</w:t>
      </w:r>
      <w:r w:rsidR="00C2632E">
        <w:rPr>
          <w:rStyle w:val="textlayer--absolute"/>
          <w:rFonts w:ascii="Times New Roman" w:hAnsi="Times New Roman" w:cs="Times New Roman"/>
          <w:sz w:val="24"/>
          <w:szCs w:val="24"/>
          <w:shd w:val="clear" w:color="auto" w:fill="FFFFFF"/>
        </w:rPr>
        <w:t xml:space="preserve"> with esoteric tendencies</w:t>
      </w:r>
      <w:r w:rsidR="00FA1EB0">
        <w:rPr>
          <w:rStyle w:val="textlayer--absolute"/>
          <w:rFonts w:ascii="Times New Roman" w:hAnsi="Times New Roman" w:cs="Times New Roman"/>
          <w:sz w:val="24"/>
          <w:szCs w:val="24"/>
          <w:shd w:val="clear" w:color="auto" w:fill="FFFFFF"/>
        </w:rPr>
        <w:t xml:space="preserve"> (such as the </w:t>
      </w:r>
      <w:r w:rsidR="00C2632E">
        <w:rPr>
          <w:rFonts w:ascii="Times New Roman" w:hAnsi="Times New Roman" w:cs="Times New Roman"/>
          <w:color w:val="1A1A1A"/>
          <w:sz w:val="24"/>
          <w:szCs w:val="24"/>
          <w:shd w:val="clear" w:color="auto" w:fill="FFFFFF"/>
        </w:rPr>
        <w:t>Freemasons</w:t>
      </w:r>
      <w:r w:rsidR="00FA1EB0">
        <w:rPr>
          <w:rStyle w:val="textlayer--absolute"/>
          <w:rFonts w:ascii="Times New Roman" w:hAnsi="Times New Roman" w:cs="Times New Roman"/>
          <w:sz w:val="24"/>
          <w:szCs w:val="24"/>
          <w:shd w:val="clear" w:color="auto" w:fill="FFFFFF"/>
        </w:rPr>
        <w:t xml:space="preserve"> and the Carbonari) were involved with the promotion of Liberalism</w:t>
      </w:r>
      <w:r w:rsidR="00C2632E">
        <w:rPr>
          <w:rStyle w:val="textlayer--absolute"/>
          <w:rFonts w:ascii="Times New Roman" w:hAnsi="Times New Roman" w:cs="Times New Roman"/>
          <w:sz w:val="24"/>
          <w:szCs w:val="24"/>
          <w:shd w:val="clear" w:color="auto" w:fill="FFFFFF"/>
        </w:rPr>
        <w:t xml:space="preserve">. The Roman and English churches would have strong reactions against </w:t>
      </w:r>
      <w:r w:rsidR="0096643F">
        <w:rPr>
          <w:rStyle w:val="textlayer--absolute"/>
          <w:rFonts w:ascii="Times New Roman" w:hAnsi="Times New Roman" w:cs="Times New Roman"/>
          <w:sz w:val="24"/>
          <w:szCs w:val="24"/>
          <w:shd w:val="clear" w:color="auto" w:fill="FFFFFF"/>
        </w:rPr>
        <w:t>these secret societies</w:t>
      </w:r>
      <w:r w:rsidR="0091403C">
        <w:rPr>
          <w:rStyle w:val="textlayer--absolute"/>
          <w:rFonts w:ascii="Times New Roman" w:hAnsi="Times New Roman" w:cs="Times New Roman"/>
          <w:sz w:val="24"/>
          <w:szCs w:val="24"/>
          <w:shd w:val="clear" w:color="auto" w:fill="FFFFFF"/>
        </w:rPr>
        <w:t xml:space="preserve"> (though the Church of England did have unrelated internal divisions that enabled the rise of Occultism even among the clergy [Monod, 2013, pp. 37</w:t>
      </w:r>
      <w:r w:rsidR="00E22EA0">
        <w:rPr>
          <w:rStyle w:val="textlayer--absolute"/>
          <w:rFonts w:ascii="Times New Roman" w:hAnsi="Times New Roman" w:cs="Times New Roman"/>
          <w:sz w:val="24"/>
          <w:szCs w:val="24"/>
          <w:shd w:val="clear" w:color="auto" w:fill="FFFFFF"/>
        </w:rPr>
        <w:t>-</w:t>
      </w:r>
      <w:r w:rsidR="0091403C">
        <w:rPr>
          <w:rStyle w:val="textlayer--absolute"/>
          <w:rFonts w:ascii="Times New Roman" w:hAnsi="Times New Roman" w:cs="Times New Roman"/>
          <w:sz w:val="24"/>
          <w:szCs w:val="24"/>
          <w:shd w:val="clear" w:color="auto" w:fill="FFFFFF"/>
        </w:rPr>
        <w:t>38</w:t>
      </w:r>
      <w:r w:rsidR="00E22EA0">
        <w:rPr>
          <w:rStyle w:val="textlayer--absolute"/>
          <w:rFonts w:ascii="Times New Roman" w:hAnsi="Times New Roman" w:cs="Times New Roman"/>
          <w:sz w:val="24"/>
          <w:szCs w:val="24"/>
          <w:shd w:val="clear" w:color="auto" w:fill="FFFFFF"/>
        </w:rPr>
        <w:t>, 43</w:t>
      </w:r>
      <w:r w:rsidR="0091403C">
        <w:rPr>
          <w:rStyle w:val="textlayer--absolute"/>
          <w:rFonts w:ascii="Times New Roman" w:hAnsi="Times New Roman" w:cs="Times New Roman"/>
          <w:sz w:val="24"/>
          <w:szCs w:val="24"/>
          <w:shd w:val="clear" w:color="auto" w:fill="FFFFFF"/>
        </w:rPr>
        <w:t>])</w:t>
      </w:r>
      <w:r w:rsidR="0096643F">
        <w:rPr>
          <w:rStyle w:val="textlayer--absolute"/>
          <w:rFonts w:ascii="Times New Roman" w:hAnsi="Times New Roman" w:cs="Times New Roman"/>
          <w:sz w:val="24"/>
          <w:szCs w:val="24"/>
          <w:shd w:val="clear" w:color="auto" w:fill="FFFFFF"/>
        </w:rPr>
        <w:t>, and their association with Enlightenment ideals produced an allergic reaction from conservative persons against these new ways of thinking</w:t>
      </w:r>
      <w:r w:rsidR="00621DB3">
        <w:rPr>
          <w:rStyle w:val="textlayer--absolute"/>
          <w:rFonts w:ascii="Times New Roman" w:hAnsi="Times New Roman" w:cs="Times New Roman"/>
          <w:sz w:val="24"/>
          <w:szCs w:val="24"/>
          <w:shd w:val="clear" w:color="auto" w:fill="FFFFFF"/>
        </w:rPr>
        <w:t xml:space="preserve"> [Kenneth, 2022, pp. 499-500]</w:t>
      </w:r>
      <w:r w:rsidR="0096643F">
        <w:rPr>
          <w:rStyle w:val="textlayer--absolute"/>
          <w:rFonts w:ascii="Times New Roman" w:hAnsi="Times New Roman" w:cs="Times New Roman"/>
          <w:sz w:val="24"/>
          <w:szCs w:val="24"/>
          <w:shd w:val="clear" w:color="auto" w:fill="FFFFFF"/>
        </w:rPr>
        <w:t>.</w:t>
      </w:r>
      <w:r w:rsidR="00825468">
        <w:rPr>
          <w:rStyle w:val="textlayer--absolute"/>
          <w:rFonts w:ascii="Times New Roman" w:hAnsi="Times New Roman" w:cs="Times New Roman"/>
          <w:sz w:val="24"/>
          <w:szCs w:val="24"/>
          <w:shd w:val="clear" w:color="auto" w:fill="FFFFFF"/>
        </w:rPr>
        <w:t xml:space="preserve"> The secretiveness of these societies certainly did not help their case, a </w:t>
      </w:r>
      <w:r w:rsidR="00621DB3">
        <w:rPr>
          <w:rStyle w:val="textlayer--absolute"/>
          <w:rFonts w:ascii="Times New Roman" w:hAnsi="Times New Roman" w:cs="Times New Roman"/>
          <w:sz w:val="24"/>
          <w:szCs w:val="24"/>
          <w:shd w:val="clear" w:color="auto" w:fill="FFFFFF"/>
        </w:rPr>
        <w:t>phenomenon</w:t>
      </w:r>
      <w:r w:rsidR="00825468">
        <w:rPr>
          <w:rStyle w:val="textlayer--absolute"/>
          <w:rFonts w:ascii="Times New Roman" w:hAnsi="Times New Roman" w:cs="Times New Roman"/>
          <w:sz w:val="24"/>
          <w:szCs w:val="24"/>
          <w:shd w:val="clear" w:color="auto" w:fill="FFFFFF"/>
        </w:rPr>
        <w:t xml:space="preserve"> that continues into the modern day.</w:t>
      </w:r>
      <w:r w:rsidR="00845891">
        <w:rPr>
          <w:rStyle w:val="textlayer--absolute"/>
          <w:rFonts w:ascii="Times New Roman" w:hAnsi="Times New Roman" w:cs="Times New Roman"/>
          <w:sz w:val="24"/>
          <w:szCs w:val="24"/>
          <w:shd w:val="clear" w:color="auto" w:fill="FFFFFF"/>
        </w:rPr>
        <w:t xml:space="preserve"> </w:t>
      </w:r>
    </w:p>
    <w:p w14:paraId="63B29CFC" w14:textId="60DEA73B" w:rsidR="00644CDE" w:rsidRPr="00644CDE" w:rsidRDefault="00644CDE" w:rsidP="00644CDE">
      <w:pPr>
        <w:pStyle w:val="ListParagraph"/>
        <w:numPr>
          <w:ilvl w:val="0"/>
          <w:numId w:val="3"/>
        </w:num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lastRenderedPageBreak/>
        <w:t>The Enlightenment, Religion, and Re-Enchantment</w:t>
      </w:r>
    </w:p>
    <w:p w14:paraId="192A94F6" w14:textId="17159543" w:rsidR="00C333CC" w:rsidRDefault="002372AE" w:rsidP="003B3B3E">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 xml:space="preserve">Thinkers like Jonathan Pageau have also pointed out that certain lines of thought from the </w:t>
      </w:r>
      <w:r w:rsidR="00DE17D8">
        <w:rPr>
          <w:rStyle w:val="textlayer--absolute"/>
          <w:rFonts w:ascii="Times New Roman" w:hAnsi="Times New Roman" w:cs="Times New Roman"/>
          <w:sz w:val="24"/>
          <w:szCs w:val="24"/>
          <w:shd w:val="clear" w:color="auto" w:fill="FFFFFF"/>
        </w:rPr>
        <w:t>E</w:t>
      </w:r>
      <w:r>
        <w:rPr>
          <w:rStyle w:val="textlayer--absolute"/>
          <w:rFonts w:ascii="Times New Roman" w:hAnsi="Times New Roman" w:cs="Times New Roman"/>
          <w:sz w:val="24"/>
          <w:szCs w:val="24"/>
          <w:shd w:val="clear" w:color="auto" w:fill="FFFFFF"/>
        </w:rPr>
        <w:t>nlightenment were h</w:t>
      </w:r>
      <w:r w:rsidR="008F723D" w:rsidRPr="003C7D85">
        <w:rPr>
          <w:rStyle w:val="textlayer--absolute"/>
          <w:rFonts w:ascii="Times New Roman" w:hAnsi="Times New Roman" w:cs="Times New Roman"/>
          <w:sz w:val="24"/>
          <w:szCs w:val="24"/>
          <w:shd w:val="clear" w:color="auto" w:fill="FFFFFF"/>
        </w:rPr>
        <w:t>uman-centered rather than God-centered</w:t>
      </w:r>
      <w:r>
        <w:rPr>
          <w:rStyle w:val="textlayer--absolute"/>
          <w:rFonts w:ascii="Times New Roman" w:hAnsi="Times New Roman" w:cs="Times New Roman"/>
          <w:sz w:val="24"/>
          <w:szCs w:val="24"/>
          <w:shd w:val="clear" w:color="auto" w:fill="FFFFFF"/>
        </w:rPr>
        <w:t xml:space="preserve">, which </w:t>
      </w:r>
      <w:r w:rsidR="00246535">
        <w:rPr>
          <w:rStyle w:val="textlayer--absolute"/>
          <w:rFonts w:ascii="Times New Roman" w:hAnsi="Times New Roman" w:cs="Times New Roman"/>
          <w:sz w:val="24"/>
          <w:szCs w:val="24"/>
          <w:shd w:val="clear" w:color="auto" w:fill="FFFFFF"/>
        </w:rPr>
        <w:t xml:space="preserve">strikes the religious conscience as idolatrous. </w:t>
      </w:r>
      <w:r w:rsidR="00181B44">
        <w:rPr>
          <w:rStyle w:val="textlayer--absolute"/>
          <w:rFonts w:ascii="Times New Roman" w:hAnsi="Times New Roman" w:cs="Times New Roman"/>
          <w:sz w:val="24"/>
          <w:szCs w:val="24"/>
          <w:shd w:val="clear" w:color="auto" w:fill="FFFFFF"/>
        </w:rPr>
        <w:t xml:space="preserve">In his interview with Benjamin Boyce, Pageau states that the rationalist materialism that was most strongly found in the English strain of the enlightenment essentially cut off a major part of human experience (including human experience as a phenomenon in and of </w:t>
      </w:r>
      <w:r w:rsidR="008339FA">
        <w:rPr>
          <w:rStyle w:val="textlayer--absolute"/>
          <w:rFonts w:ascii="Times New Roman" w:hAnsi="Times New Roman" w:cs="Times New Roman"/>
          <w:sz w:val="24"/>
          <w:szCs w:val="24"/>
          <w:shd w:val="clear" w:color="auto" w:fill="FFFFFF"/>
        </w:rPr>
        <w:t>itself) (</w:t>
      </w:r>
      <w:r w:rsidR="00181B44">
        <w:rPr>
          <w:rStyle w:val="textlayer--absolute"/>
          <w:rFonts w:ascii="Times New Roman" w:hAnsi="Times New Roman" w:cs="Times New Roman"/>
          <w:sz w:val="24"/>
          <w:szCs w:val="24"/>
          <w:shd w:val="clear" w:color="auto" w:fill="FFFFFF"/>
        </w:rPr>
        <w:t>15:04-17:48</w:t>
      </w:r>
      <w:r w:rsidR="00C07886">
        <w:rPr>
          <w:rStyle w:val="textlayer--absolute"/>
          <w:rFonts w:ascii="Times New Roman" w:hAnsi="Times New Roman" w:cs="Times New Roman"/>
          <w:sz w:val="24"/>
          <w:szCs w:val="24"/>
          <w:shd w:val="clear" w:color="auto" w:fill="FFFFFF"/>
        </w:rPr>
        <w:t>)</w:t>
      </w:r>
      <w:r w:rsidR="00181B44">
        <w:rPr>
          <w:rStyle w:val="textlayer--absolute"/>
          <w:rFonts w:ascii="Times New Roman" w:hAnsi="Times New Roman" w:cs="Times New Roman"/>
          <w:sz w:val="24"/>
          <w:szCs w:val="24"/>
          <w:shd w:val="clear" w:color="auto" w:fill="FFFFFF"/>
        </w:rPr>
        <w:t xml:space="preserve">. </w:t>
      </w:r>
    </w:p>
    <w:p w14:paraId="5D826027" w14:textId="2E54BB48" w:rsidR="008F723D" w:rsidRDefault="00246535" w:rsidP="003B3B3E">
      <w:pPr>
        <w:rPr>
          <w:rFonts w:ascii="Times New Roman" w:hAnsi="Times New Roman" w:cs="Times New Roman"/>
          <w:sz w:val="24"/>
          <w:szCs w:val="24"/>
        </w:rPr>
      </w:pPr>
      <w:r>
        <w:rPr>
          <w:rStyle w:val="textlayer--absolute"/>
          <w:rFonts w:ascii="Times New Roman" w:hAnsi="Times New Roman" w:cs="Times New Roman"/>
          <w:sz w:val="24"/>
          <w:szCs w:val="24"/>
          <w:shd w:val="clear" w:color="auto" w:fill="FFFFFF"/>
        </w:rPr>
        <w:t xml:space="preserve">Ironically, this way of thinking that was meant to exalt man as his own sovereign being has led to humans being treated as commodities, an issue </w:t>
      </w:r>
      <w:r w:rsidR="00621DB3">
        <w:rPr>
          <w:rStyle w:val="textlayer--absolute"/>
          <w:rFonts w:ascii="Times New Roman" w:hAnsi="Times New Roman" w:cs="Times New Roman"/>
          <w:sz w:val="24"/>
          <w:szCs w:val="24"/>
          <w:shd w:val="clear" w:color="auto" w:fill="FFFFFF"/>
        </w:rPr>
        <w:t>that some have identified</w:t>
      </w:r>
      <w:r>
        <w:rPr>
          <w:rStyle w:val="textlayer--absolute"/>
          <w:rFonts w:ascii="Times New Roman" w:hAnsi="Times New Roman" w:cs="Times New Roman"/>
          <w:sz w:val="24"/>
          <w:szCs w:val="24"/>
          <w:shd w:val="clear" w:color="auto" w:fill="FFFFFF"/>
        </w:rPr>
        <w:t xml:space="preserve"> with Capitalism</w:t>
      </w:r>
      <w:r w:rsidR="00621DB3">
        <w:rPr>
          <w:rStyle w:val="textlayer--absolute"/>
          <w:rFonts w:ascii="Times New Roman" w:hAnsi="Times New Roman" w:cs="Times New Roman"/>
          <w:sz w:val="24"/>
          <w:szCs w:val="24"/>
          <w:shd w:val="clear" w:color="auto" w:fill="FFFFFF"/>
        </w:rPr>
        <w:t>, but the author of this essay would rather put the blame on</w:t>
      </w:r>
      <w:r>
        <w:rPr>
          <w:rStyle w:val="textlayer--absolute"/>
          <w:rFonts w:ascii="Times New Roman" w:hAnsi="Times New Roman" w:cs="Times New Roman"/>
          <w:sz w:val="24"/>
          <w:szCs w:val="24"/>
          <w:shd w:val="clear" w:color="auto" w:fill="FFFFFF"/>
        </w:rPr>
        <w:t xml:space="preserve"> Materialism. </w:t>
      </w:r>
      <w:r w:rsidR="008055FD">
        <w:rPr>
          <w:rStyle w:val="textlayer--absolute"/>
          <w:rFonts w:ascii="Times New Roman" w:hAnsi="Times New Roman" w:cs="Times New Roman"/>
          <w:sz w:val="24"/>
          <w:szCs w:val="24"/>
          <w:shd w:val="clear" w:color="auto" w:fill="FFFFFF"/>
        </w:rPr>
        <w:t>As Pageau points out, together with Dr. Jordan Peterson in their co-written essay</w:t>
      </w:r>
      <w:r w:rsidR="008055FD" w:rsidRPr="008055FD">
        <w:rPr>
          <w:rStyle w:val="textlayer--absolute"/>
          <w:rFonts w:ascii="Times New Roman" w:hAnsi="Times New Roman" w:cs="Times New Roman"/>
          <w:i/>
          <w:iCs/>
          <w:sz w:val="24"/>
          <w:szCs w:val="24"/>
          <w:shd w:val="clear" w:color="auto" w:fill="FFFFFF"/>
        </w:rPr>
        <w:t>,</w:t>
      </w:r>
      <w:r w:rsidR="008055FD" w:rsidRPr="008055FD">
        <w:rPr>
          <w:rFonts w:ascii="Times New Roman" w:hAnsi="Times New Roman" w:cs="Times New Roman"/>
          <w:i/>
          <w:iCs/>
          <w:sz w:val="24"/>
          <w:szCs w:val="24"/>
        </w:rPr>
        <w:t xml:space="preserve"> Identity: Individual and the State versus the Subsidiary Hierarchy of Heaven</w:t>
      </w:r>
      <w:r w:rsidR="008055FD">
        <w:rPr>
          <w:rFonts w:ascii="Times New Roman" w:hAnsi="Times New Roman" w:cs="Times New Roman"/>
          <w:sz w:val="24"/>
          <w:szCs w:val="24"/>
        </w:rPr>
        <w:t>, the</w:t>
      </w:r>
      <w:r w:rsidR="00621DB3">
        <w:rPr>
          <w:rFonts w:ascii="Times New Roman" w:hAnsi="Times New Roman" w:cs="Times New Roman"/>
          <w:sz w:val="24"/>
          <w:szCs w:val="24"/>
        </w:rPr>
        <w:t xml:space="preserve"> freedom-centered</w:t>
      </w:r>
      <w:r w:rsidR="008055FD">
        <w:rPr>
          <w:rFonts w:ascii="Times New Roman" w:hAnsi="Times New Roman" w:cs="Times New Roman"/>
          <w:sz w:val="24"/>
          <w:szCs w:val="24"/>
        </w:rPr>
        <w:t xml:space="preserve"> </w:t>
      </w:r>
      <w:r w:rsidR="00BA5422">
        <w:rPr>
          <w:rFonts w:ascii="Times New Roman" w:hAnsi="Times New Roman" w:cs="Times New Roman"/>
          <w:sz w:val="24"/>
          <w:szCs w:val="24"/>
        </w:rPr>
        <w:t xml:space="preserve">absolute </w:t>
      </w:r>
      <w:r w:rsidR="008055FD">
        <w:rPr>
          <w:rFonts w:ascii="Times New Roman" w:hAnsi="Times New Roman" w:cs="Times New Roman"/>
          <w:sz w:val="24"/>
          <w:szCs w:val="24"/>
        </w:rPr>
        <w:t>individualism born of John Locke’</w:t>
      </w:r>
      <w:r w:rsidR="0081642D">
        <w:rPr>
          <w:rFonts w:ascii="Times New Roman" w:hAnsi="Times New Roman" w:cs="Times New Roman"/>
          <w:sz w:val="24"/>
          <w:szCs w:val="24"/>
        </w:rPr>
        <w:t>s line of thinking necessitates the authoritarianism of Thomas Hobbes (</w:t>
      </w:r>
      <w:r w:rsidR="00E22EA0">
        <w:rPr>
          <w:rFonts w:ascii="Times New Roman" w:hAnsi="Times New Roman" w:cs="Times New Roman"/>
          <w:sz w:val="24"/>
          <w:szCs w:val="24"/>
        </w:rPr>
        <w:t xml:space="preserve">2013, </w:t>
      </w:r>
      <w:r w:rsidR="0081642D">
        <w:rPr>
          <w:rFonts w:ascii="Times New Roman" w:hAnsi="Times New Roman" w:cs="Times New Roman"/>
          <w:sz w:val="24"/>
          <w:szCs w:val="24"/>
        </w:rPr>
        <w:t xml:space="preserve">p. 5). As each person persists in their own decadence that marginalizes and isolates them (“atomizes” is the word that Pageau and Peterson use), an authoritarian structure has a greater opportunity to step in </w:t>
      </w:r>
      <w:r w:rsidR="002C3DE3">
        <w:rPr>
          <w:rFonts w:ascii="Times New Roman" w:hAnsi="Times New Roman" w:cs="Times New Roman"/>
          <w:sz w:val="24"/>
          <w:szCs w:val="24"/>
        </w:rPr>
        <w:t>and give the hedonist what he thinks he wants in exchange for enslavement to a system that sets itself up as a god in place of the God left behind in the Enlightenment.</w:t>
      </w:r>
    </w:p>
    <w:p w14:paraId="69300F5E" w14:textId="60F44774" w:rsidR="00BE083A" w:rsidRDefault="00C333CC" w:rsidP="00BE083A">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Th</w:t>
      </w:r>
      <w:r w:rsidR="00845891">
        <w:rPr>
          <w:rStyle w:val="textlayer--absolute"/>
          <w:rFonts w:ascii="Times New Roman" w:hAnsi="Times New Roman" w:cs="Times New Roman"/>
          <w:sz w:val="24"/>
          <w:szCs w:val="24"/>
          <w:shd w:val="clear" w:color="auto" w:fill="FFFFFF"/>
        </w:rPr>
        <w:t xml:space="preserve">e </w:t>
      </w:r>
      <w:r>
        <w:rPr>
          <w:rStyle w:val="textlayer--absolute"/>
          <w:rFonts w:ascii="Times New Roman" w:hAnsi="Times New Roman" w:cs="Times New Roman"/>
          <w:sz w:val="24"/>
          <w:szCs w:val="24"/>
          <w:shd w:val="clear" w:color="auto" w:fill="FFFFFF"/>
        </w:rPr>
        <w:t xml:space="preserve">preternatural aspect of how </w:t>
      </w:r>
      <w:r>
        <w:rPr>
          <w:rStyle w:val="textlayer--absolute"/>
          <w:rFonts w:ascii="Times New Roman" w:hAnsi="Times New Roman" w:cs="Times New Roman"/>
          <w:i/>
          <w:iCs/>
          <w:sz w:val="24"/>
          <w:szCs w:val="24"/>
          <w:shd w:val="clear" w:color="auto" w:fill="FFFFFF"/>
        </w:rPr>
        <w:t>homo sapiens</w:t>
      </w:r>
      <w:r>
        <w:rPr>
          <w:rStyle w:val="textlayer--absolute"/>
          <w:rFonts w:ascii="Times New Roman" w:hAnsi="Times New Roman" w:cs="Times New Roman"/>
          <w:sz w:val="24"/>
          <w:szCs w:val="24"/>
          <w:shd w:val="clear" w:color="auto" w:fill="FFFFFF"/>
        </w:rPr>
        <w:t xml:space="preserve"> interact</w:t>
      </w:r>
      <w:r w:rsidR="00BE083A">
        <w:rPr>
          <w:rStyle w:val="textlayer--absolute"/>
          <w:rFonts w:ascii="Times New Roman" w:hAnsi="Times New Roman" w:cs="Times New Roman"/>
          <w:sz w:val="24"/>
          <w:szCs w:val="24"/>
          <w:shd w:val="clear" w:color="auto" w:fill="FFFFFF"/>
        </w:rPr>
        <w:t>s</w:t>
      </w:r>
      <w:r>
        <w:rPr>
          <w:rStyle w:val="textlayer--absolute"/>
          <w:rFonts w:ascii="Times New Roman" w:hAnsi="Times New Roman" w:cs="Times New Roman"/>
          <w:sz w:val="24"/>
          <w:szCs w:val="24"/>
          <w:shd w:val="clear" w:color="auto" w:fill="FFFFFF"/>
        </w:rPr>
        <w:t xml:space="preserve"> with the rest of reality could not, however, be suppressed forever. Even as materialism has firmly rendered Western Civilization a post-Christian society, spirituality continues to beckon to humanity. According to Leeds Trinity university, Neo-Paganism has been on the increase in the United Kingdom over the past few decades. Enlightenment rationalism and occultism also seem to be butting up against one another </w:t>
      </w:r>
      <w:r>
        <w:rPr>
          <w:rStyle w:val="textlayer--absolute"/>
          <w:rFonts w:ascii="Times New Roman" w:hAnsi="Times New Roman" w:cs="Times New Roman"/>
          <w:sz w:val="24"/>
          <w:szCs w:val="24"/>
          <w:shd w:val="clear" w:color="auto" w:fill="FFFFFF"/>
        </w:rPr>
        <w:lastRenderedPageBreak/>
        <w:t>again, as The Atlantic (cited by Tan</w:t>
      </w:r>
      <w:r w:rsidR="00644CDE">
        <w:rPr>
          <w:rStyle w:val="textlayer--absolute"/>
          <w:rFonts w:ascii="Times New Roman" w:hAnsi="Times New Roman" w:cs="Times New Roman"/>
          <w:sz w:val="24"/>
          <w:szCs w:val="24"/>
          <w:shd w:val="clear" w:color="auto" w:fill="FFFFFF"/>
        </w:rPr>
        <w:t>germann on Futurism) reports that some of the staff at OpenAI will often incorporate rites of worship centered around the projects they are working on.</w:t>
      </w:r>
      <w:r w:rsidR="00BE083A">
        <w:rPr>
          <w:rStyle w:val="textlayer--absolute"/>
          <w:rFonts w:ascii="Times New Roman" w:hAnsi="Times New Roman" w:cs="Times New Roman"/>
          <w:sz w:val="24"/>
          <w:szCs w:val="24"/>
          <w:shd w:val="clear" w:color="auto" w:fill="FFFFFF"/>
        </w:rPr>
        <w:t xml:space="preserve"> In a similar vein of spiritual reawakening (though working in a contrary direction), the author of this essay also wrote a presentation on the growth of Eastern Orthodox Christianity (a church that heavily emphasizes the closeness between the material and the immaterial) in the United States. Though the West has become post-Christian, many within it still find a bulwark within the Church, it seems.</w:t>
      </w:r>
    </w:p>
    <w:p w14:paraId="2E038485" w14:textId="7A857CCD" w:rsidR="00621DB3" w:rsidRDefault="004D2116" w:rsidP="004D2116">
      <w:pPr>
        <w:rPr>
          <w:rStyle w:val="textlayer--absolute"/>
          <w:rFonts w:ascii="Times New Roman" w:hAnsi="Times New Roman" w:cs="Times New Roman"/>
          <w:sz w:val="24"/>
          <w:szCs w:val="24"/>
          <w:shd w:val="clear" w:color="auto" w:fill="FFFFFF"/>
        </w:rPr>
      </w:pPr>
      <w:r>
        <w:rPr>
          <w:rStyle w:val="textlayer--absolute"/>
          <w:rFonts w:ascii="Times New Roman" w:hAnsi="Times New Roman" w:cs="Times New Roman"/>
          <w:sz w:val="24"/>
          <w:szCs w:val="24"/>
          <w:shd w:val="clear" w:color="auto" w:fill="FFFFFF"/>
        </w:rPr>
        <w:t xml:space="preserve">And even in circles where religion itself is seen as oppressive and hateful, </w:t>
      </w:r>
      <w:r w:rsidR="00F02342">
        <w:rPr>
          <w:rStyle w:val="textlayer--absolute"/>
          <w:rFonts w:ascii="Times New Roman" w:hAnsi="Times New Roman" w:cs="Times New Roman"/>
          <w:sz w:val="24"/>
          <w:szCs w:val="24"/>
          <w:shd w:val="clear" w:color="auto" w:fill="FFFFFF"/>
        </w:rPr>
        <w:t xml:space="preserve">its vestiges can still be seen. Boyce and Pageau point out some of the reapplication of Christian </w:t>
      </w:r>
      <w:r w:rsidR="00FB52AA">
        <w:rPr>
          <w:rStyle w:val="textlayer--absolute"/>
          <w:rFonts w:ascii="Times New Roman" w:hAnsi="Times New Roman" w:cs="Times New Roman"/>
          <w:sz w:val="24"/>
          <w:szCs w:val="24"/>
          <w:shd w:val="clear" w:color="auto" w:fill="FFFFFF"/>
        </w:rPr>
        <w:t>morality</w:t>
      </w:r>
      <w:r w:rsidR="00F02342">
        <w:rPr>
          <w:rStyle w:val="textlayer--absolute"/>
          <w:rFonts w:ascii="Times New Roman" w:hAnsi="Times New Roman" w:cs="Times New Roman"/>
          <w:sz w:val="24"/>
          <w:szCs w:val="24"/>
          <w:shd w:val="clear" w:color="auto" w:fill="FFFFFF"/>
        </w:rPr>
        <w:t xml:space="preserve"> to </w:t>
      </w:r>
      <w:r w:rsidR="00FB52AA">
        <w:rPr>
          <w:rStyle w:val="textlayer--absolute"/>
          <w:rFonts w:ascii="Times New Roman" w:hAnsi="Times New Roman" w:cs="Times New Roman"/>
          <w:sz w:val="24"/>
          <w:szCs w:val="24"/>
          <w:shd w:val="clear" w:color="auto" w:fill="FFFFFF"/>
        </w:rPr>
        <w:t>the schema of the radical political left. It takes on a fractured and broken form, because it is uprooted from the central concept of sacrifice, but there is still an idea of a metaphysic that allows for the transcendence of categories and the worship of the marginal</w:t>
      </w:r>
      <w:r w:rsidR="00F02342">
        <w:rPr>
          <w:rStyle w:val="textlayer--absolute"/>
          <w:rFonts w:ascii="Times New Roman" w:hAnsi="Times New Roman" w:cs="Times New Roman"/>
          <w:sz w:val="24"/>
          <w:szCs w:val="24"/>
          <w:shd w:val="clear" w:color="auto" w:fill="FFFFFF"/>
        </w:rPr>
        <w:t xml:space="preserve"> </w:t>
      </w:r>
      <w:r>
        <w:rPr>
          <w:rStyle w:val="textlayer--absolute"/>
          <w:rFonts w:ascii="Times New Roman" w:hAnsi="Times New Roman" w:cs="Times New Roman"/>
          <w:sz w:val="24"/>
          <w:szCs w:val="24"/>
          <w:shd w:val="clear" w:color="auto" w:fill="FFFFFF"/>
        </w:rPr>
        <w:t>(</w:t>
      </w:r>
      <w:r w:rsidR="00FB52AA">
        <w:rPr>
          <w:rStyle w:val="textlayer--absolute"/>
          <w:rFonts w:ascii="Times New Roman" w:hAnsi="Times New Roman" w:cs="Times New Roman"/>
          <w:sz w:val="24"/>
          <w:szCs w:val="24"/>
          <w:shd w:val="clear" w:color="auto" w:fill="FFFFFF"/>
        </w:rPr>
        <w:t>30:57</w:t>
      </w:r>
      <w:r>
        <w:rPr>
          <w:rStyle w:val="textlayer--absolute"/>
          <w:rFonts w:ascii="Times New Roman" w:hAnsi="Times New Roman" w:cs="Times New Roman"/>
          <w:sz w:val="24"/>
          <w:szCs w:val="24"/>
          <w:shd w:val="clear" w:color="auto" w:fill="FFFFFF"/>
        </w:rPr>
        <w:t>-34:40)</w:t>
      </w:r>
      <w:r w:rsidR="00FB52AA">
        <w:rPr>
          <w:rStyle w:val="textlayer--absolute"/>
          <w:rFonts w:ascii="Times New Roman" w:hAnsi="Times New Roman" w:cs="Times New Roman"/>
          <w:sz w:val="24"/>
          <w:szCs w:val="24"/>
          <w:shd w:val="clear" w:color="auto" w:fill="FFFFFF"/>
        </w:rPr>
        <w:t>.</w:t>
      </w:r>
    </w:p>
    <w:p w14:paraId="3793D68C" w14:textId="75D5DE4C" w:rsidR="00FB52AA" w:rsidRDefault="00FB52AA" w:rsidP="00FB52AA">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Conclusion</w:t>
      </w:r>
    </w:p>
    <w:p w14:paraId="1E011CEF" w14:textId="0A34C9D1" w:rsidR="00FB52AA" w:rsidRPr="00FB52AA" w:rsidRDefault="00FB52AA" w:rsidP="00FB52A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Enlightenment is a many-faceted philosophical movement, and it can be hard to pin down all the currents of thought that were coursing through it. </w:t>
      </w:r>
      <w:r w:rsidR="000416C4">
        <w:rPr>
          <w:rFonts w:ascii="Times New Roman" w:hAnsi="Times New Roman" w:cs="Times New Roman"/>
          <w:sz w:val="24"/>
          <w:szCs w:val="24"/>
          <w:shd w:val="clear" w:color="auto" w:fill="FFFFFF"/>
        </w:rPr>
        <w:t>It becomes a strange paradox where religion dies but also flourishes, reverted to a pre-Christian state</w:t>
      </w:r>
      <w:r w:rsidR="00BA5422">
        <w:rPr>
          <w:rFonts w:ascii="Times New Roman" w:hAnsi="Times New Roman" w:cs="Times New Roman"/>
          <w:sz w:val="24"/>
          <w:szCs w:val="24"/>
          <w:shd w:val="clear" w:color="auto" w:fill="FFFFFF"/>
        </w:rPr>
        <w:t xml:space="preserve"> of decentralization</w:t>
      </w:r>
      <w:r w:rsidR="000416C4">
        <w:rPr>
          <w:rFonts w:ascii="Times New Roman" w:hAnsi="Times New Roman" w:cs="Times New Roman"/>
          <w:sz w:val="24"/>
          <w:szCs w:val="24"/>
          <w:shd w:val="clear" w:color="auto" w:fill="FFFFFF"/>
        </w:rPr>
        <w:t>. Hence, many both contemporary with the movement and in the modern day find fault with it, or at least view it with suspicion. But for better or for worse, it has left a lasting impact on culture, philosophy, and politics, and many of its outworkings are still playing themselves out.</w:t>
      </w:r>
    </w:p>
    <w:p w14:paraId="70C95B72" w14:textId="77777777" w:rsidR="000416C4" w:rsidRDefault="000416C4" w:rsidP="00621DB3">
      <w:pPr>
        <w:ind w:firstLine="0"/>
        <w:jc w:val="center"/>
        <w:rPr>
          <w:rFonts w:ascii="Times New Roman" w:hAnsi="Times New Roman" w:cs="Times New Roman"/>
          <w:sz w:val="24"/>
          <w:szCs w:val="24"/>
          <w:u w:val="single"/>
        </w:rPr>
      </w:pPr>
    </w:p>
    <w:p w14:paraId="046F7611" w14:textId="77777777" w:rsidR="000416C4" w:rsidRDefault="000416C4" w:rsidP="00621DB3">
      <w:pPr>
        <w:ind w:firstLine="0"/>
        <w:jc w:val="center"/>
        <w:rPr>
          <w:rFonts w:ascii="Times New Roman" w:hAnsi="Times New Roman" w:cs="Times New Roman"/>
          <w:sz w:val="24"/>
          <w:szCs w:val="24"/>
          <w:u w:val="single"/>
        </w:rPr>
      </w:pPr>
    </w:p>
    <w:p w14:paraId="03AE15B4" w14:textId="77777777" w:rsidR="000416C4" w:rsidRDefault="000416C4" w:rsidP="00621DB3">
      <w:pPr>
        <w:ind w:firstLine="0"/>
        <w:jc w:val="center"/>
        <w:rPr>
          <w:rFonts w:ascii="Times New Roman" w:hAnsi="Times New Roman" w:cs="Times New Roman"/>
          <w:sz w:val="24"/>
          <w:szCs w:val="24"/>
          <w:u w:val="single"/>
        </w:rPr>
      </w:pPr>
    </w:p>
    <w:p w14:paraId="7307DFF0" w14:textId="43112465" w:rsidR="00621DB3" w:rsidRPr="00621DB3" w:rsidRDefault="00621DB3" w:rsidP="00621DB3">
      <w:pPr>
        <w:ind w:firstLine="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References</w:t>
      </w:r>
    </w:p>
    <w:p w14:paraId="0413D38F" w14:textId="08D1C731" w:rsidR="00621DB3" w:rsidRPr="00621DB3" w:rsidRDefault="00621DB3" w:rsidP="00621DB3">
      <w:pPr>
        <w:ind w:left="720" w:hanging="720"/>
        <w:rPr>
          <w:rFonts w:ascii="Times New Roman" w:hAnsi="Times New Roman" w:cs="Times New Roman"/>
          <w:color w:val="1C589B"/>
          <w:sz w:val="24"/>
          <w:szCs w:val="24"/>
          <w:shd w:val="clear" w:color="auto" w:fill="FFFFFF"/>
        </w:rPr>
      </w:pPr>
      <w:r w:rsidRPr="008339FA">
        <w:rPr>
          <w:rFonts w:ascii="Times New Roman" w:hAnsi="Times New Roman" w:cs="Times New Roman"/>
          <w:sz w:val="24"/>
          <w:szCs w:val="24"/>
        </w:rPr>
        <w:t>Loiselle, Kenneth. “Freemasonry and the Catholic Enlightenment in eighteenth-</w:t>
      </w:r>
      <w:r w:rsidRPr="00621DB3">
        <w:rPr>
          <w:rFonts w:ascii="Times New Roman" w:hAnsi="Times New Roman" w:cs="Times New Roman"/>
          <w:sz w:val="24"/>
          <w:szCs w:val="24"/>
        </w:rPr>
        <w:t xml:space="preserve">century France.” The Journal of Modern History, Sept. 2022, pp. 499-536. </w:t>
      </w:r>
      <w:hyperlink r:id="rId8" w:history="1">
        <w:r w:rsidRPr="00621DB3">
          <w:rPr>
            <w:rStyle w:val="Hyperlink"/>
            <w:rFonts w:ascii="Times New Roman" w:hAnsi="Times New Roman" w:cs="Times New Roman"/>
            <w:sz w:val="24"/>
            <w:szCs w:val="24"/>
          </w:rPr>
          <w:t>http://doi.org/10.1086/721027</w:t>
        </w:r>
      </w:hyperlink>
      <w:r w:rsidRPr="00621DB3">
        <w:rPr>
          <w:rFonts w:ascii="Times New Roman" w:hAnsi="Times New Roman" w:cs="Times New Roman"/>
          <w:sz w:val="24"/>
          <w:szCs w:val="24"/>
        </w:rPr>
        <w:t xml:space="preserve">. </w:t>
      </w:r>
    </w:p>
    <w:p w14:paraId="6153A929" w14:textId="6CFECF66" w:rsidR="00280F68" w:rsidRDefault="00280F68" w:rsidP="00621DB3">
      <w:pPr>
        <w:ind w:left="720" w:hanging="720"/>
        <w:rPr>
          <w:rFonts w:ascii="Times New Roman" w:hAnsi="Times New Roman" w:cs="Times New Roman"/>
          <w:color w:val="262626"/>
          <w:sz w:val="24"/>
          <w:szCs w:val="24"/>
          <w:shd w:val="clear" w:color="auto" w:fill="F5F5F5"/>
        </w:rPr>
      </w:pPr>
      <w:r w:rsidRPr="00280F68">
        <w:rPr>
          <w:rFonts w:ascii="Times New Roman" w:hAnsi="Times New Roman" w:cs="Times New Roman"/>
          <w:color w:val="262626"/>
          <w:sz w:val="24"/>
          <w:szCs w:val="24"/>
          <w:shd w:val="clear" w:color="auto" w:fill="F5F5F5"/>
        </w:rPr>
        <w:t xml:space="preserve">Monod, Paul </w:t>
      </w:r>
      <w:r w:rsidRPr="00280F68">
        <w:rPr>
          <w:rFonts w:ascii="Times New Roman" w:hAnsi="Times New Roman" w:cs="Times New Roman"/>
          <w:color w:val="333333"/>
          <w:sz w:val="24"/>
          <w:szCs w:val="24"/>
          <w:shd w:val="clear" w:color="auto" w:fill="FFFFFF"/>
        </w:rPr>
        <w:t>Kléber</w:t>
      </w:r>
      <w:r w:rsidRPr="00280F68">
        <w:rPr>
          <w:rFonts w:ascii="Times New Roman" w:hAnsi="Times New Roman" w:cs="Times New Roman"/>
          <w:color w:val="262626"/>
          <w:sz w:val="24"/>
          <w:szCs w:val="24"/>
          <w:shd w:val="clear" w:color="auto" w:fill="F5F5F5"/>
        </w:rPr>
        <w:t>. </w:t>
      </w:r>
      <w:r w:rsidRPr="00280F68">
        <w:rPr>
          <w:rFonts w:ascii="Times New Roman" w:hAnsi="Times New Roman" w:cs="Times New Roman"/>
          <w:i/>
          <w:iCs/>
          <w:color w:val="262626"/>
          <w:sz w:val="24"/>
          <w:szCs w:val="24"/>
          <w:bdr w:val="none" w:sz="0" w:space="0" w:color="auto" w:frame="1"/>
          <w:shd w:val="clear" w:color="auto" w:fill="F5F5F5"/>
        </w:rPr>
        <w:t xml:space="preserve">Solomon’s Secret </w:t>
      </w:r>
      <w:r w:rsidR="00BB4E34" w:rsidRPr="00280F68">
        <w:rPr>
          <w:rFonts w:ascii="Times New Roman" w:hAnsi="Times New Roman" w:cs="Times New Roman"/>
          <w:i/>
          <w:iCs/>
          <w:color w:val="262626"/>
          <w:sz w:val="24"/>
          <w:szCs w:val="24"/>
          <w:bdr w:val="none" w:sz="0" w:space="0" w:color="auto" w:frame="1"/>
          <w:shd w:val="clear" w:color="auto" w:fill="F5F5F5"/>
        </w:rPr>
        <w:t>Arts:</w:t>
      </w:r>
      <w:r w:rsidRPr="00280F68">
        <w:rPr>
          <w:rFonts w:ascii="Times New Roman" w:hAnsi="Times New Roman" w:cs="Times New Roman"/>
          <w:i/>
          <w:iCs/>
          <w:color w:val="262626"/>
          <w:sz w:val="24"/>
          <w:szCs w:val="24"/>
          <w:bdr w:val="none" w:sz="0" w:space="0" w:color="auto" w:frame="1"/>
          <w:shd w:val="clear" w:color="auto" w:fill="F5F5F5"/>
        </w:rPr>
        <w:t xml:space="preserve"> The Occult in the Age of Enlightenment</w:t>
      </w:r>
      <w:r w:rsidRPr="00280F68">
        <w:rPr>
          <w:rFonts w:ascii="Times New Roman" w:hAnsi="Times New Roman" w:cs="Times New Roman"/>
          <w:color w:val="262626"/>
          <w:sz w:val="24"/>
          <w:szCs w:val="24"/>
          <w:shd w:val="clear" w:color="auto" w:fill="F5F5F5"/>
        </w:rPr>
        <w:t>. Yale University Press, 2013. </w:t>
      </w:r>
      <w:r w:rsidRPr="00280F68">
        <w:rPr>
          <w:rFonts w:ascii="Times New Roman" w:hAnsi="Times New Roman" w:cs="Times New Roman"/>
          <w:i/>
          <w:iCs/>
          <w:color w:val="262626"/>
          <w:sz w:val="24"/>
          <w:szCs w:val="24"/>
          <w:bdr w:val="none" w:sz="0" w:space="0" w:color="auto" w:frame="1"/>
          <w:shd w:val="clear" w:color="auto" w:fill="F5F5F5"/>
        </w:rPr>
        <w:t>EBSCOhost</w:t>
      </w:r>
      <w:r w:rsidRPr="00280F68">
        <w:rPr>
          <w:rFonts w:ascii="Times New Roman" w:hAnsi="Times New Roman" w:cs="Times New Roman"/>
          <w:color w:val="262626"/>
          <w:sz w:val="24"/>
          <w:szCs w:val="24"/>
          <w:shd w:val="clear" w:color="auto" w:fill="F5F5F5"/>
        </w:rPr>
        <w:t xml:space="preserve">, </w:t>
      </w:r>
      <w:hyperlink r:id="rId9" w:history="1">
        <w:r w:rsidR="002C53EC" w:rsidRPr="00EF0343">
          <w:rPr>
            <w:rStyle w:val="Hyperlink"/>
            <w:rFonts w:ascii="Times New Roman" w:hAnsi="Times New Roman" w:cs="Times New Roman"/>
            <w:sz w:val="24"/>
            <w:szCs w:val="24"/>
            <w:shd w:val="clear" w:color="auto" w:fill="F5F5F5"/>
          </w:rPr>
          <w:t>https://web-p-ebscohost-com.proxy004.nclive.org/ehost/ebookviewer/ebook/ZTAwMHhuYV9fNTcxNTA4X19BTg2?sid=3635da94-bd44-49bb-93cb-a25cc00da0c4@redis&amp;vid=1&amp;format=EK&amp;rid=1</w:t>
        </w:r>
      </w:hyperlink>
      <w:r w:rsidRPr="00280F68">
        <w:rPr>
          <w:rFonts w:ascii="Times New Roman" w:hAnsi="Times New Roman" w:cs="Times New Roman"/>
          <w:color w:val="262626"/>
          <w:sz w:val="24"/>
          <w:szCs w:val="24"/>
          <w:shd w:val="clear" w:color="auto" w:fill="F5F5F5"/>
        </w:rPr>
        <w:t>.</w:t>
      </w:r>
      <w:r w:rsidR="002C53EC">
        <w:rPr>
          <w:rFonts w:ascii="Times New Roman" w:hAnsi="Times New Roman" w:cs="Times New Roman"/>
          <w:color w:val="262626"/>
          <w:sz w:val="24"/>
          <w:szCs w:val="24"/>
          <w:shd w:val="clear" w:color="auto" w:fill="F5F5F5"/>
        </w:rPr>
        <w:t xml:space="preserve"> </w:t>
      </w:r>
      <w:r>
        <w:rPr>
          <w:rFonts w:ascii="Times New Roman" w:hAnsi="Times New Roman" w:cs="Times New Roman"/>
          <w:color w:val="262626"/>
          <w:sz w:val="24"/>
          <w:szCs w:val="24"/>
          <w:shd w:val="clear" w:color="auto" w:fill="F5F5F5"/>
        </w:rPr>
        <w:t xml:space="preserve"> </w:t>
      </w:r>
    </w:p>
    <w:p w14:paraId="183DB3CB" w14:textId="0719BA88" w:rsidR="00662D5A" w:rsidRPr="00662D5A" w:rsidRDefault="00662D5A" w:rsidP="00662D5A">
      <w:pPr>
        <w:spacing w:before="100" w:beforeAutospacing="1" w:after="100" w:afterAutospacing="1"/>
        <w:ind w:left="567" w:hanging="567"/>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Owen, Suzanne. </w:t>
      </w:r>
      <w:r w:rsidRPr="00662D5A">
        <w:rPr>
          <w:rFonts w:ascii="Times New Roman" w:eastAsia="Times New Roman" w:hAnsi="Times New Roman" w:cs="Times New Roman"/>
          <w:kern w:val="0"/>
          <w:sz w:val="24"/>
          <w:szCs w:val="24"/>
          <w14:ligatures w14:val="none"/>
        </w:rPr>
        <w:t xml:space="preserve">“Could More People Be Turning to Paganism in Turbulent Times Created by World Issues?” </w:t>
      </w:r>
      <w:r w:rsidRPr="00662D5A">
        <w:rPr>
          <w:rFonts w:ascii="Times New Roman" w:eastAsia="Times New Roman" w:hAnsi="Times New Roman" w:cs="Times New Roman"/>
          <w:i/>
          <w:iCs/>
          <w:kern w:val="0"/>
          <w:sz w:val="24"/>
          <w:szCs w:val="24"/>
          <w14:ligatures w14:val="none"/>
        </w:rPr>
        <w:t>Leeds Trinity University</w:t>
      </w:r>
      <w:r w:rsidRPr="00662D5A">
        <w:rPr>
          <w:rFonts w:ascii="Times New Roman" w:eastAsia="Times New Roman" w:hAnsi="Times New Roman" w:cs="Times New Roman"/>
          <w:kern w:val="0"/>
          <w:sz w:val="24"/>
          <w:szCs w:val="24"/>
          <w14:ligatures w14:val="none"/>
        </w:rPr>
        <w:t xml:space="preserve">, 7 Mar. 2022, </w:t>
      </w:r>
      <w:hyperlink r:id="rId10" w:history="1">
        <w:r w:rsidRPr="00662D5A">
          <w:rPr>
            <w:rStyle w:val="Hyperlink"/>
            <w:rFonts w:ascii="Times New Roman" w:eastAsia="Times New Roman" w:hAnsi="Times New Roman" w:cs="Times New Roman"/>
            <w:kern w:val="0"/>
            <w:sz w:val="24"/>
            <w:szCs w:val="24"/>
            <w14:ligatures w14:val="none"/>
          </w:rPr>
          <w:t>www.leedstrinity.ac.uk/blog/blog-posts/could-more-people-be-turning-to-paganism-in-turbulent-times-created-by-world-issues.php</w:t>
        </w:r>
      </w:hyperlink>
      <w:r w:rsidRPr="00662D5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662D5A">
        <w:rPr>
          <w:rFonts w:ascii="Times New Roman" w:eastAsia="Times New Roman" w:hAnsi="Times New Roman" w:cs="Times New Roman"/>
          <w:kern w:val="0"/>
          <w:sz w:val="24"/>
          <w:szCs w:val="24"/>
          <w14:ligatures w14:val="none"/>
        </w:rPr>
        <w:t xml:space="preserve"> </w:t>
      </w:r>
    </w:p>
    <w:p w14:paraId="1E576322" w14:textId="7EEECD0A" w:rsidR="00E22EA0" w:rsidRDefault="00E22EA0" w:rsidP="00825468">
      <w:pPr>
        <w:spacing w:before="100" w:beforeAutospacing="1" w:after="100" w:afterAutospacing="1"/>
        <w:ind w:left="567" w:hanging="567"/>
        <w:rPr>
          <w:rFonts w:ascii="Times New Roman" w:eastAsia="Times New Roman" w:hAnsi="Times New Roman" w:cs="Times New Roman"/>
          <w:kern w:val="0"/>
          <w:sz w:val="24"/>
          <w:szCs w:val="24"/>
          <w14:ligatures w14:val="none"/>
        </w:rPr>
      </w:pPr>
      <w:r w:rsidRPr="00E22EA0">
        <w:rPr>
          <w:rFonts w:ascii="Times New Roman" w:eastAsia="Times New Roman" w:hAnsi="Times New Roman" w:cs="Times New Roman"/>
          <w:kern w:val="0"/>
          <w:sz w:val="24"/>
          <w:szCs w:val="24"/>
          <w14:ligatures w14:val="none"/>
        </w:rPr>
        <w:t xml:space="preserve">Pageau, Jonathan, and Jordan Peterson. “Identity: Individual and the State versus the Subsidiary Hierarchy of Heaven.” ARC Research, Oct. 2023. </w:t>
      </w:r>
      <w:hyperlink r:id="rId11" w:history="1">
        <w:r w:rsidRPr="00EF0343">
          <w:rPr>
            <w:rStyle w:val="Hyperlink"/>
            <w:rFonts w:ascii="Times New Roman" w:eastAsia="Times New Roman" w:hAnsi="Times New Roman" w:cs="Times New Roman"/>
            <w:kern w:val="0"/>
            <w:sz w:val="24"/>
            <w:szCs w:val="24"/>
            <w14:ligatures w14:val="none"/>
          </w:rPr>
          <w:t>https://www.arc-research.org/s/The-Subsidiary-Hierarchy-Jonathan-Pageau-and-Jordan-Peterson-ARC-Research-Paper</w:t>
        </w:r>
      </w:hyperlink>
      <w:r>
        <w:rPr>
          <w:rFonts w:ascii="Times New Roman" w:eastAsia="Times New Roman" w:hAnsi="Times New Roman" w:cs="Times New Roman"/>
          <w:kern w:val="0"/>
          <w:sz w:val="24"/>
          <w:szCs w:val="24"/>
          <w14:ligatures w14:val="none"/>
        </w:rPr>
        <w:t xml:space="preserve">. </w:t>
      </w:r>
    </w:p>
    <w:p w14:paraId="7B078BA5" w14:textId="114AE337" w:rsidR="005B3C2F" w:rsidRDefault="005B3C2F" w:rsidP="00825468">
      <w:pPr>
        <w:spacing w:before="100" w:beforeAutospacing="1" w:after="100" w:afterAutospacing="1"/>
        <w:ind w:left="567" w:hanging="567"/>
        <w:rPr>
          <w:rFonts w:ascii="Times New Roman" w:eastAsia="Times New Roman" w:hAnsi="Times New Roman" w:cs="Times New Roman"/>
          <w:kern w:val="0"/>
          <w:sz w:val="24"/>
          <w:szCs w:val="24"/>
          <w14:ligatures w14:val="none"/>
        </w:rPr>
      </w:pPr>
      <w:r>
        <w:rPr>
          <w:rFonts w:ascii="Georgia" w:hAnsi="Georgia"/>
          <w:color w:val="1A1A1A"/>
          <w:shd w:val="clear" w:color="auto" w:fill="FFFFFF"/>
        </w:rPr>
        <w:t>Sorell, Tom. "Thomas Hobbes". </w:t>
      </w:r>
      <w:r>
        <w:rPr>
          <w:rStyle w:val="Emphasis"/>
          <w:rFonts w:ascii="Georgia" w:hAnsi="Georgia"/>
          <w:color w:val="1A1A1A"/>
          <w:shd w:val="clear" w:color="auto" w:fill="FFFFFF"/>
        </w:rPr>
        <w:t>Encyclopedia Britannica</w:t>
      </w:r>
      <w:r>
        <w:rPr>
          <w:rFonts w:ascii="Georgia" w:hAnsi="Georgia"/>
          <w:color w:val="1A1A1A"/>
          <w:shd w:val="clear" w:color="auto" w:fill="FFFFFF"/>
        </w:rPr>
        <w:t xml:space="preserve">, 13 Mar. 2024, </w:t>
      </w:r>
      <w:hyperlink r:id="rId12" w:history="1">
        <w:r w:rsidRPr="00EF0343">
          <w:rPr>
            <w:rStyle w:val="Hyperlink"/>
            <w:rFonts w:ascii="Georgia" w:hAnsi="Georgia"/>
            <w:shd w:val="clear" w:color="auto" w:fill="FFFFFF"/>
          </w:rPr>
          <w:t>https://www.britannica.com/biography/Thomas-Hobbes</w:t>
        </w:r>
      </w:hyperlink>
      <w:r>
        <w:rPr>
          <w:rFonts w:ascii="Georgia" w:hAnsi="Georgia"/>
          <w:color w:val="1A1A1A"/>
          <w:shd w:val="clear" w:color="auto" w:fill="FFFFFF"/>
        </w:rPr>
        <w:t xml:space="preserve">. Accessed 17 March 2024. </w:t>
      </w:r>
    </w:p>
    <w:p w14:paraId="3A772DB5" w14:textId="77777777" w:rsidR="00C333CC" w:rsidRDefault="00C333CC" w:rsidP="00825468">
      <w:pPr>
        <w:spacing w:before="100" w:beforeAutospacing="1" w:after="100" w:afterAutospacing="1"/>
        <w:ind w:left="567" w:hanging="567"/>
        <w:rPr>
          <w:rFonts w:ascii="Times New Roman" w:eastAsia="Times New Roman" w:hAnsi="Times New Roman" w:cs="Times New Roman"/>
          <w:kern w:val="0"/>
          <w:sz w:val="24"/>
          <w:szCs w:val="24"/>
          <w14:ligatures w14:val="none"/>
        </w:rPr>
      </w:pPr>
      <w:r w:rsidRPr="00C333CC">
        <w:rPr>
          <w:rFonts w:ascii="Times New Roman" w:eastAsia="Times New Roman" w:hAnsi="Times New Roman" w:cs="Times New Roman"/>
          <w:kern w:val="0"/>
          <w:sz w:val="24"/>
          <w:szCs w:val="24"/>
          <w14:ligatures w14:val="none"/>
        </w:rPr>
        <w:t xml:space="preserve">Tangermann, Victor. “OpenAI Employees Say Firm’s Chief Scientist Has Been Making Strange Spiritual Claims.” </w:t>
      </w:r>
      <w:r w:rsidRPr="00C333CC">
        <w:rPr>
          <w:rFonts w:ascii="Times New Roman" w:eastAsia="Times New Roman" w:hAnsi="Times New Roman" w:cs="Times New Roman"/>
          <w:i/>
          <w:iCs/>
          <w:kern w:val="0"/>
          <w:sz w:val="24"/>
          <w:szCs w:val="24"/>
          <w14:ligatures w14:val="none"/>
        </w:rPr>
        <w:t>Futurism</w:t>
      </w:r>
      <w:r w:rsidRPr="00C333CC">
        <w:rPr>
          <w:rFonts w:ascii="Times New Roman" w:eastAsia="Times New Roman" w:hAnsi="Times New Roman" w:cs="Times New Roman"/>
          <w:kern w:val="0"/>
          <w:sz w:val="24"/>
          <w:szCs w:val="24"/>
          <w14:ligatures w14:val="none"/>
        </w:rPr>
        <w:t xml:space="preserve">, Futurism, 20 Nov. 2023, </w:t>
      </w:r>
      <w:hyperlink r:id="rId13" w:history="1">
        <w:r w:rsidRPr="00EF0343">
          <w:rPr>
            <w:rStyle w:val="Hyperlink"/>
            <w:rFonts w:ascii="Times New Roman" w:eastAsia="Times New Roman" w:hAnsi="Times New Roman" w:cs="Times New Roman"/>
            <w:kern w:val="0"/>
            <w:sz w:val="24"/>
            <w:szCs w:val="24"/>
            <w14:ligatures w14:val="none"/>
          </w:rPr>
          <w:t>https://futurism.com/openai-employees-say-firms-chief-scientist-has-been-making-strange-spiritual-claims</w:t>
        </w:r>
      </w:hyperlink>
      <w:r>
        <w:rPr>
          <w:rFonts w:ascii="Times New Roman" w:eastAsia="Times New Roman" w:hAnsi="Times New Roman" w:cs="Times New Roman"/>
          <w:kern w:val="0"/>
          <w:sz w:val="24"/>
          <w:szCs w:val="24"/>
          <w14:ligatures w14:val="none"/>
        </w:rPr>
        <w:t xml:space="preserve">. </w:t>
      </w:r>
    </w:p>
    <w:p w14:paraId="1301DD41" w14:textId="09214303" w:rsidR="008339FA" w:rsidRDefault="008339FA" w:rsidP="00825468">
      <w:pPr>
        <w:spacing w:before="100" w:beforeAutospacing="1" w:after="100" w:afterAutospacing="1"/>
        <w:ind w:left="567" w:hanging="567"/>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8339FA">
        <w:rPr>
          <w:rFonts w:ascii="Times New Roman" w:eastAsia="Times New Roman" w:hAnsi="Times New Roman" w:cs="Times New Roman"/>
          <w:kern w:val="0"/>
          <w:sz w:val="24"/>
          <w:szCs w:val="24"/>
          <w14:ligatures w14:val="none"/>
        </w:rPr>
        <w:t>The Inevitable Fall of the Enlightenment - with Benjamin Boyce</w:t>
      </w:r>
      <w:r>
        <w:rPr>
          <w:rFonts w:ascii="Times New Roman" w:eastAsia="Times New Roman" w:hAnsi="Times New Roman" w:cs="Times New Roman"/>
          <w:kern w:val="0"/>
          <w:sz w:val="24"/>
          <w:szCs w:val="24"/>
          <w14:ligatures w14:val="none"/>
        </w:rPr>
        <w:t xml:space="preserve">.” </w:t>
      </w:r>
      <w:r w:rsidRPr="008339FA">
        <w:rPr>
          <w:rFonts w:ascii="Times New Roman" w:eastAsia="Times New Roman" w:hAnsi="Times New Roman" w:cs="Times New Roman"/>
          <w:i/>
          <w:iCs/>
          <w:kern w:val="0"/>
          <w:sz w:val="24"/>
          <w:szCs w:val="24"/>
          <w14:ligatures w14:val="none"/>
        </w:rPr>
        <w:t>YouTube</w:t>
      </w:r>
      <w:r w:rsidRPr="008339FA">
        <w:rPr>
          <w:rFonts w:ascii="Times New Roman" w:eastAsia="Times New Roman" w:hAnsi="Times New Roman" w:cs="Times New Roman"/>
          <w:kern w:val="0"/>
          <w:sz w:val="24"/>
          <w:szCs w:val="24"/>
          <w14:ligatures w14:val="none"/>
        </w:rPr>
        <w:t xml:space="preserve">, uploaded by </w:t>
      </w:r>
      <w:r>
        <w:rPr>
          <w:rFonts w:ascii="Times New Roman" w:eastAsia="Times New Roman" w:hAnsi="Times New Roman" w:cs="Times New Roman"/>
          <w:kern w:val="0"/>
          <w:sz w:val="24"/>
          <w:szCs w:val="24"/>
          <w14:ligatures w14:val="none"/>
        </w:rPr>
        <w:t>Jonathan Pageau</w:t>
      </w:r>
      <w:r w:rsidRPr="008339F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16 Jan. 2024</w:t>
      </w:r>
      <w:r w:rsidRPr="008339FA">
        <w:rPr>
          <w:rFonts w:ascii="Times New Roman" w:eastAsia="Times New Roman" w:hAnsi="Times New Roman" w:cs="Times New Roman"/>
          <w:kern w:val="0"/>
          <w:sz w:val="24"/>
          <w:szCs w:val="24"/>
          <w14:ligatures w14:val="none"/>
        </w:rPr>
        <w:t xml:space="preserve">, </w:t>
      </w:r>
      <w:hyperlink r:id="rId14" w:history="1">
        <w:r w:rsidRPr="00EF0343">
          <w:rPr>
            <w:rStyle w:val="Hyperlink"/>
            <w:rFonts w:ascii="Times New Roman" w:eastAsia="Times New Roman" w:hAnsi="Times New Roman" w:cs="Times New Roman"/>
            <w:kern w:val="0"/>
            <w:sz w:val="24"/>
            <w:szCs w:val="24"/>
            <w14:ligatures w14:val="none"/>
          </w:rPr>
          <w:t>https://youtu.be/Z3DH5i4G3q8?si=dtBq5lKiKFTKpJ6w</w:t>
        </w:r>
      </w:hyperlink>
      <w:r w:rsidRPr="008339F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21916FC0" w14:textId="24CBD633" w:rsidR="001F1A0C" w:rsidRDefault="001F1A0C" w:rsidP="00825468">
      <w:pPr>
        <w:spacing w:before="100" w:beforeAutospacing="1" w:after="100" w:afterAutospacing="1"/>
        <w:ind w:left="567" w:hanging="567"/>
        <w:rPr>
          <w:rFonts w:ascii="Times New Roman" w:eastAsia="Times New Roman" w:hAnsi="Times New Roman" w:cs="Times New Roman"/>
          <w:kern w:val="0"/>
          <w:sz w:val="24"/>
          <w:szCs w:val="24"/>
          <w14:ligatures w14:val="none"/>
        </w:rPr>
      </w:pPr>
      <w:r w:rsidRPr="001F1A0C">
        <w:rPr>
          <w:rFonts w:ascii="Times New Roman" w:eastAsia="Times New Roman" w:hAnsi="Times New Roman" w:cs="Times New Roman"/>
          <w:kern w:val="0"/>
          <w:sz w:val="24"/>
          <w:szCs w:val="24"/>
          <w14:ligatures w14:val="none"/>
        </w:rPr>
        <w:lastRenderedPageBreak/>
        <w:t>Vennis</w:t>
      </w:r>
      <w:r>
        <w:rPr>
          <w:rFonts w:ascii="Times New Roman" w:eastAsia="Times New Roman" w:hAnsi="Times New Roman" w:cs="Times New Roman"/>
          <w:kern w:val="0"/>
          <w:sz w:val="24"/>
          <w:szCs w:val="24"/>
          <w14:ligatures w14:val="none"/>
        </w:rPr>
        <w:t xml:space="preserve">, </w:t>
      </w:r>
      <w:r w:rsidRPr="001F1A0C">
        <w:rPr>
          <w:rFonts w:ascii="Times New Roman" w:eastAsia="Times New Roman" w:hAnsi="Times New Roman" w:cs="Times New Roman"/>
          <w:kern w:val="0"/>
          <w:sz w:val="24"/>
          <w:szCs w:val="24"/>
          <w14:ligatures w14:val="none"/>
        </w:rPr>
        <w:t>Panagiotis</w:t>
      </w:r>
      <w:r>
        <w:rPr>
          <w:rFonts w:ascii="Times New Roman" w:eastAsia="Times New Roman" w:hAnsi="Times New Roman" w:cs="Times New Roman"/>
          <w:kern w:val="0"/>
          <w:sz w:val="24"/>
          <w:szCs w:val="24"/>
          <w14:ligatures w14:val="none"/>
        </w:rPr>
        <w:t>.</w:t>
      </w:r>
      <w:r w:rsidRPr="001F1A0C">
        <w:rPr>
          <w:rFonts w:ascii="Times New Roman" w:eastAsia="Times New Roman" w:hAnsi="Times New Roman" w:cs="Times New Roman"/>
          <w:kern w:val="0"/>
          <w:sz w:val="24"/>
          <w:szCs w:val="24"/>
          <w14:ligatures w14:val="none"/>
        </w:rPr>
        <w:t xml:space="preserve"> </w:t>
      </w:r>
      <w:r w:rsidRPr="001F1A0C">
        <w:rPr>
          <w:rFonts w:ascii="Times New Roman" w:hAnsi="Times New Roman" w:cs="Times New Roman"/>
          <w:i/>
          <w:iCs/>
          <w:sz w:val="24"/>
          <w:szCs w:val="24"/>
        </w:rPr>
        <w:t>Enlightened despotism before the Enlightenment? Voltaire on Louis XIV and Charles XII</w:t>
      </w:r>
      <w:r w:rsidRPr="001F1A0C">
        <w:rPr>
          <w:rFonts w:ascii="Times New Roman" w:hAnsi="Times New Roman" w:cs="Times New Roman"/>
          <w:sz w:val="24"/>
          <w:szCs w:val="24"/>
        </w:rPr>
        <w:t>.</w:t>
      </w:r>
      <w:r w:rsidRPr="001F1A0C">
        <w:rPr>
          <w:rFonts w:ascii="Times New Roman" w:eastAsia="Times New Roman" w:hAnsi="Times New Roman" w:cs="Times New Roman"/>
          <w:kern w:val="0"/>
          <w:sz w:val="24"/>
          <w:szCs w:val="24"/>
          <w14:ligatures w14:val="none"/>
        </w:rPr>
        <w:t xml:space="preserve"> </w:t>
      </w:r>
      <w:r w:rsidRPr="001F1A0C">
        <w:rPr>
          <w:rFonts w:ascii="Times New Roman" w:hAnsi="Times New Roman" w:cs="Times New Roman"/>
          <w:sz w:val="24"/>
          <w:szCs w:val="24"/>
        </w:rPr>
        <w:t>Utrecht University</w:t>
      </w:r>
      <w:r>
        <w:rPr>
          <w:rFonts w:ascii="Times New Roman" w:hAnsi="Times New Roman" w:cs="Times New Roman"/>
          <w:sz w:val="24"/>
          <w:szCs w:val="24"/>
        </w:rPr>
        <w:t xml:space="preserve">, 17 Jan. 2020, </w:t>
      </w:r>
      <w:hyperlink r:id="rId15" w:history="1">
        <w:r w:rsidRPr="00EF0343">
          <w:rPr>
            <w:rStyle w:val="Hyperlink"/>
            <w:rFonts w:ascii="Times New Roman" w:eastAsia="Times New Roman" w:hAnsi="Times New Roman" w:cs="Times New Roman"/>
            <w:kern w:val="0"/>
            <w:sz w:val="24"/>
            <w:szCs w:val="24"/>
            <w14:ligatures w14:val="none"/>
          </w:rPr>
          <w:t>https://studenttheses.uu.nl/bitstream/handle/20.500.12932/38298/Panagiotis%20Vennis%20-%20BA%20Thesis.pdf?sequence=1</w:t>
        </w:r>
      </w:hyperlink>
      <w:r>
        <w:rPr>
          <w:rFonts w:ascii="Times New Roman" w:eastAsia="Times New Roman" w:hAnsi="Times New Roman" w:cs="Times New Roman"/>
          <w:kern w:val="0"/>
          <w:sz w:val="24"/>
          <w:szCs w:val="24"/>
          <w14:ligatures w14:val="none"/>
        </w:rPr>
        <w:t xml:space="preserve">. </w:t>
      </w:r>
    </w:p>
    <w:p w14:paraId="21F074FC" w14:textId="6D5E3B8C" w:rsidR="00FC26A0" w:rsidRDefault="00FC26A0" w:rsidP="00825468">
      <w:pPr>
        <w:spacing w:before="100" w:beforeAutospacing="1" w:after="100" w:afterAutospacing="1"/>
        <w:ind w:left="567" w:hanging="567"/>
        <w:rPr>
          <w:rFonts w:ascii="Times New Roman" w:eastAsia="Times New Roman" w:hAnsi="Times New Roman" w:cs="Times New Roman"/>
          <w:kern w:val="0"/>
          <w:sz w:val="24"/>
          <w:szCs w:val="24"/>
          <w14:ligatures w14:val="none"/>
        </w:rPr>
      </w:pPr>
      <w:r w:rsidRPr="00FC26A0">
        <w:rPr>
          <w:rFonts w:ascii="Times New Roman" w:eastAsia="Times New Roman" w:hAnsi="Times New Roman" w:cs="Times New Roman"/>
          <w:kern w:val="0"/>
          <w:sz w:val="24"/>
          <w:szCs w:val="24"/>
          <w14:ligatures w14:val="none"/>
        </w:rPr>
        <w:t xml:space="preserve">Voltaire. </w:t>
      </w:r>
      <w:r w:rsidR="00597CE2" w:rsidRPr="00597CE2">
        <w:rPr>
          <w:rStyle w:val="Emphasis"/>
          <w:rFonts w:ascii="Times New Roman" w:hAnsi="Times New Roman" w:cs="Times New Roman"/>
          <w:color w:val="212529"/>
          <w:sz w:val="24"/>
          <w:szCs w:val="24"/>
          <w:shd w:val="clear" w:color="auto" w:fill="FEFEFE"/>
        </w:rPr>
        <w:t>The Works of Voltaire. A Contemporary Version.</w:t>
      </w:r>
      <w:r w:rsidR="00597CE2" w:rsidRPr="00597CE2">
        <w:rPr>
          <w:rFonts w:ascii="Times New Roman" w:hAnsi="Times New Roman" w:cs="Times New Roman"/>
          <w:color w:val="212529"/>
          <w:sz w:val="24"/>
          <w:szCs w:val="24"/>
          <w:shd w:val="clear" w:color="auto" w:fill="FEFEFE"/>
        </w:rPr>
        <w:t> A Critique and Biography by John Morley, notes by Tobias Smollett, trans. William F. Fleming (New York: E.R. DuMont, 1901). In 21 vols. Vol. XII.</w:t>
      </w:r>
      <w:r w:rsidR="00597CE2">
        <w:rPr>
          <w:rFonts w:ascii="Times New Roman" w:hAnsi="Times New Roman" w:cs="Times New Roman"/>
          <w:color w:val="212529"/>
          <w:sz w:val="24"/>
          <w:szCs w:val="24"/>
          <w:shd w:val="clear" w:color="auto" w:fill="FEFEFE"/>
        </w:rPr>
        <w:t xml:space="preserve"> </w:t>
      </w:r>
      <w:hyperlink r:id="rId16" w:history="1">
        <w:r w:rsidR="00597CE2" w:rsidRPr="00EF0343">
          <w:rPr>
            <w:rStyle w:val="Hyperlink"/>
            <w:rFonts w:ascii="Times New Roman" w:eastAsia="Times New Roman" w:hAnsi="Times New Roman" w:cs="Times New Roman"/>
            <w:kern w:val="0"/>
            <w:sz w:val="24"/>
            <w:szCs w:val="24"/>
            <w14:ligatures w14:val="none"/>
          </w:rPr>
          <w:t>https://oll.libertyfund.org/titles/fleming-the-works-of-voltaire-vol-xii-age-of-louis-xiv</w:t>
        </w:r>
      </w:hyperlink>
      <w:r>
        <w:rPr>
          <w:rFonts w:ascii="Times New Roman" w:eastAsia="Times New Roman" w:hAnsi="Times New Roman" w:cs="Times New Roman"/>
          <w:kern w:val="0"/>
          <w:sz w:val="24"/>
          <w:szCs w:val="24"/>
          <w14:ligatures w14:val="none"/>
        </w:rPr>
        <w:t xml:space="preserve">. </w:t>
      </w:r>
    </w:p>
    <w:p w14:paraId="2CF44199" w14:textId="77777777" w:rsidR="00C333CC" w:rsidRPr="00E22EA0" w:rsidRDefault="00C333CC" w:rsidP="00825468">
      <w:pPr>
        <w:spacing w:before="100" w:beforeAutospacing="1" w:after="100" w:afterAutospacing="1"/>
        <w:ind w:left="567" w:hanging="567"/>
        <w:rPr>
          <w:rFonts w:ascii="Times New Roman" w:eastAsia="Times New Roman" w:hAnsi="Times New Roman" w:cs="Times New Roman"/>
          <w:kern w:val="0"/>
          <w:sz w:val="24"/>
          <w:szCs w:val="24"/>
          <w14:ligatures w14:val="none"/>
        </w:rPr>
      </w:pPr>
    </w:p>
    <w:sectPr w:rsidR="00C333CC" w:rsidRPr="00E22EA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3D90" w14:textId="77777777" w:rsidR="006901AD" w:rsidRDefault="006901AD" w:rsidP="00EE09CD">
      <w:pPr>
        <w:spacing w:after="0" w:line="240" w:lineRule="auto"/>
      </w:pPr>
      <w:r>
        <w:separator/>
      </w:r>
    </w:p>
  </w:endnote>
  <w:endnote w:type="continuationSeparator" w:id="0">
    <w:p w14:paraId="3B035217" w14:textId="77777777" w:rsidR="006901AD" w:rsidRDefault="006901AD" w:rsidP="00EE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E91B" w14:textId="77777777" w:rsidR="006901AD" w:rsidRDefault="006901AD" w:rsidP="00EE09CD">
      <w:pPr>
        <w:spacing w:after="0" w:line="240" w:lineRule="auto"/>
      </w:pPr>
      <w:r>
        <w:separator/>
      </w:r>
    </w:p>
  </w:footnote>
  <w:footnote w:type="continuationSeparator" w:id="0">
    <w:p w14:paraId="3F8389BF" w14:textId="77777777" w:rsidR="006901AD" w:rsidRDefault="006901AD" w:rsidP="00EE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910D" w14:textId="1854B3DA" w:rsidR="00EE09CD" w:rsidRPr="00EE09CD" w:rsidRDefault="00EE09CD">
    <w:pPr>
      <w:pStyle w:val="Header"/>
      <w:jc w:val="right"/>
      <w:rPr>
        <w:rFonts w:ascii="Times New Roman" w:hAnsi="Times New Roman" w:cs="Times New Roman"/>
        <w:sz w:val="24"/>
        <w:szCs w:val="24"/>
      </w:rPr>
    </w:pPr>
    <w:r w:rsidRPr="00EE09CD">
      <w:rPr>
        <w:rFonts w:ascii="Times New Roman" w:hAnsi="Times New Roman" w:cs="Times New Roman"/>
        <w:sz w:val="24"/>
        <w:szCs w:val="24"/>
      </w:rPr>
      <w:t xml:space="preserve">Dubois </w:t>
    </w:r>
    <w:sdt>
      <w:sdtPr>
        <w:rPr>
          <w:rFonts w:ascii="Times New Roman" w:hAnsi="Times New Roman" w:cs="Times New Roman"/>
          <w:sz w:val="24"/>
          <w:szCs w:val="24"/>
        </w:rPr>
        <w:id w:val="-147522356"/>
        <w:docPartObj>
          <w:docPartGallery w:val="Page Numbers (Top of Page)"/>
          <w:docPartUnique/>
        </w:docPartObj>
      </w:sdtPr>
      <w:sdtEndPr>
        <w:rPr>
          <w:noProof/>
        </w:rPr>
      </w:sdtEndPr>
      <w:sdtContent>
        <w:r w:rsidRPr="00EE09CD">
          <w:rPr>
            <w:rFonts w:ascii="Times New Roman" w:hAnsi="Times New Roman" w:cs="Times New Roman"/>
            <w:sz w:val="24"/>
            <w:szCs w:val="24"/>
          </w:rPr>
          <w:fldChar w:fldCharType="begin"/>
        </w:r>
        <w:r w:rsidRPr="00EE09CD">
          <w:rPr>
            <w:rFonts w:ascii="Times New Roman" w:hAnsi="Times New Roman" w:cs="Times New Roman"/>
            <w:sz w:val="24"/>
            <w:szCs w:val="24"/>
          </w:rPr>
          <w:instrText xml:space="preserve"> PAGE   \* MERGEFORMAT </w:instrText>
        </w:r>
        <w:r w:rsidRPr="00EE09CD">
          <w:rPr>
            <w:rFonts w:ascii="Times New Roman" w:hAnsi="Times New Roman" w:cs="Times New Roman"/>
            <w:sz w:val="24"/>
            <w:szCs w:val="24"/>
          </w:rPr>
          <w:fldChar w:fldCharType="separate"/>
        </w:r>
        <w:r w:rsidRPr="00EE09CD">
          <w:rPr>
            <w:rFonts w:ascii="Times New Roman" w:hAnsi="Times New Roman" w:cs="Times New Roman"/>
            <w:noProof/>
            <w:sz w:val="24"/>
            <w:szCs w:val="24"/>
          </w:rPr>
          <w:t>2</w:t>
        </w:r>
        <w:r w:rsidRPr="00EE09CD">
          <w:rPr>
            <w:rFonts w:ascii="Times New Roman" w:hAnsi="Times New Roman" w:cs="Times New Roman"/>
            <w:noProof/>
            <w:sz w:val="24"/>
            <w:szCs w:val="24"/>
          </w:rPr>
          <w:fldChar w:fldCharType="end"/>
        </w:r>
      </w:sdtContent>
    </w:sdt>
  </w:p>
  <w:p w14:paraId="5D65DD79" w14:textId="74E75B46" w:rsidR="00EE09CD" w:rsidRDefault="00EE09CD" w:rsidP="00EE09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5D00"/>
    <w:multiLevelType w:val="hybridMultilevel"/>
    <w:tmpl w:val="914810F6"/>
    <w:lvl w:ilvl="0" w:tplc="3EACB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D46965"/>
    <w:multiLevelType w:val="hybridMultilevel"/>
    <w:tmpl w:val="881E7BA8"/>
    <w:lvl w:ilvl="0" w:tplc="0512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95BF2"/>
    <w:multiLevelType w:val="hybridMultilevel"/>
    <w:tmpl w:val="C3922D6C"/>
    <w:lvl w:ilvl="0" w:tplc="14601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694B68"/>
    <w:multiLevelType w:val="multilevel"/>
    <w:tmpl w:val="4B962324"/>
    <w:lvl w:ilvl="0">
      <w:start w:val="1"/>
      <w:numFmt w:val="decimal"/>
      <w:lvlText w:val="%1."/>
      <w:lvlJc w:val="left"/>
      <w:pPr>
        <w:tabs>
          <w:tab w:val="num" w:pos="285"/>
        </w:tabs>
        <w:ind w:left="285" w:hanging="360"/>
      </w:pPr>
    </w:lvl>
    <w:lvl w:ilvl="1" w:tentative="1">
      <w:start w:val="1"/>
      <w:numFmt w:val="decimal"/>
      <w:lvlText w:val="%2."/>
      <w:lvlJc w:val="left"/>
      <w:pPr>
        <w:tabs>
          <w:tab w:val="num" w:pos="1365"/>
        </w:tabs>
        <w:ind w:left="1365" w:hanging="360"/>
      </w:pPr>
    </w:lvl>
    <w:lvl w:ilvl="2" w:tentative="1">
      <w:start w:val="1"/>
      <w:numFmt w:val="decimal"/>
      <w:lvlText w:val="%3."/>
      <w:lvlJc w:val="left"/>
      <w:pPr>
        <w:tabs>
          <w:tab w:val="num" w:pos="2085"/>
        </w:tabs>
        <w:ind w:left="2085" w:hanging="360"/>
      </w:pPr>
    </w:lvl>
    <w:lvl w:ilvl="3" w:tentative="1">
      <w:start w:val="1"/>
      <w:numFmt w:val="decimal"/>
      <w:lvlText w:val="%4."/>
      <w:lvlJc w:val="left"/>
      <w:pPr>
        <w:tabs>
          <w:tab w:val="num" w:pos="2805"/>
        </w:tabs>
        <w:ind w:left="2805" w:hanging="360"/>
      </w:pPr>
    </w:lvl>
    <w:lvl w:ilvl="4" w:tentative="1">
      <w:start w:val="1"/>
      <w:numFmt w:val="decimal"/>
      <w:lvlText w:val="%5."/>
      <w:lvlJc w:val="left"/>
      <w:pPr>
        <w:tabs>
          <w:tab w:val="num" w:pos="3525"/>
        </w:tabs>
        <w:ind w:left="3525" w:hanging="360"/>
      </w:pPr>
    </w:lvl>
    <w:lvl w:ilvl="5" w:tentative="1">
      <w:start w:val="1"/>
      <w:numFmt w:val="decimal"/>
      <w:lvlText w:val="%6."/>
      <w:lvlJc w:val="left"/>
      <w:pPr>
        <w:tabs>
          <w:tab w:val="num" w:pos="4245"/>
        </w:tabs>
        <w:ind w:left="4245" w:hanging="360"/>
      </w:pPr>
    </w:lvl>
    <w:lvl w:ilvl="6" w:tentative="1">
      <w:start w:val="1"/>
      <w:numFmt w:val="decimal"/>
      <w:lvlText w:val="%7."/>
      <w:lvlJc w:val="left"/>
      <w:pPr>
        <w:tabs>
          <w:tab w:val="num" w:pos="4965"/>
        </w:tabs>
        <w:ind w:left="4965" w:hanging="360"/>
      </w:pPr>
    </w:lvl>
    <w:lvl w:ilvl="7" w:tentative="1">
      <w:start w:val="1"/>
      <w:numFmt w:val="decimal"/>
      <w:lvlText w:val="%8."/>
      <w:lvlJc w:val="left"/>
      <w:pPr>
        <w:tabs>
          <w:tab w:val="num" w:pos="5685"/>
        </w:tabs>
        <w:ind w:left="5685" w:hanging="360"/>
      </w:pPr>
    </w:lvl>
    <w:lvl w:ilvl="8" w:tentative="1">
      <w:start w:val="1"/>
      <w:numFmt w:val="decimal"/>
      <w:lvlText w:val="%9."/>
      <w:lvlJc w:val="left"/>
      <w:pPr>
        <w:tabs>
          <w:tab w:val="num" w:pos="6405"/>
        </w:tabs>
        <w:ind w:left="6405" w:hanging="360"/>
      </w:pPr>
    </w:lvl>
  </w:abstractNum>
  <w:abstractNum w:abstractNumId="4" w15:restartNumberingAfterBreak="0">
    <w:nsid w:val="5D2C2468"/>
    <w:multiLevelType w:val="hybridMultilevel"/>
    <w:tmpl w:val="BA3C3830"/>
    <w:lvl w:ilvl="0" w:tplc="1D244D80">
      <w:start w:val="1"/>
      <w:numFmt w:val="decimal"/>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num w:numId="1" w16cid:durableId="884953619">
    <w:abstractNumId w:val="3"/>
  </w:num>
  <w:num w:numId="2" w16cid:durableId="660692004">
    <w:abstractNumId w:val="4"/>
  </w:num>
  <w:num w:numId="3" w16cid:durableId="620377898">
    <w:abstractNumId w:val="2"/>
  </w:num>
  <w:num w:numId="4" w16cid:durableId="171339379">
    <w:abstractNumId w:val="1"/>
  </w:num>
  <w:num w:numId="5" w16cid:durableId="16490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FEF"/>
    <w:rsid w:val="00007DB4"/>
    <w:rsid w:val="000141E3"/>
    <w:rsid w:val="00021822"/>
    <w:rsid w:val="000416C4"/>
    <w:rsid w:val="00054A2D"/>
    <w:rsid w:val="00073A92"/>
    <w:rsid w:val="000D4C54"/>
    <w:rsid w:val="00107668"/>
    <w:rsid w:val="001127D9"/>
    <w:rsid w:val="00181B44"/>
    <w:rsid w:val="001834FC"/>
    <w:rsid w:val="001A5205"/>
    <w:rsid w:val="001C1647"/>
    <w:rsid w:val="001E0230"/>
    <w:rsid w:val="001E6FDB"/>
    <w:rsid w:val="001F1A0C"/>
    <w:rsid w:val="001F6352"/>
    <w:rsid w:val="001F777B"/>
    <w:rsid w:val="002372AE"/>
    <w:rsid w:val="00246535"/>
    <w:rsid w:val="00266D1C"/>
    <w:rsid w:val="00270EAB"/>
    <w:rsid w:val="00280F68"/>
    <w:rsid w:val="00283F86"/>
    <w:rsid w:val="002C3DE3"/>
    <w:rsid w:val="002C53EC"/>
    <w:rsid w:val="002E2545"/>
    <w:rsid w:val="002F0FEF"/>
    <w:rsid w:val="00310D17"/>
    <w:rsid w:val="00317FB0"/>
    <w:rsid w:val="003218FF"/>
    <w:rsid w:val="00331871"/>
    <w:rsid w:val="00340C20"/>
    <w:rsid w:val="00351001"/>
    <w:rsid w:val="003532D4"/>
    <w:rsid w:val="003826DB"/>
    <w:rsid w:val="003B3B3E"/>
    <w:rsid w:val="003C7D85"/>
    <w:rsid w:val="0041133B"/>
    <w:rsid w:val="0041303E"/>
    <w:rsid w:val="0044617C"/>
    <w:rsid w:val="004539D0"/>
    <w:rsid w:val="004B729A"/>
    <w:rsid w:val="004D2116"/>
    <w:rsid w:val="005044FE"/>
    <w:rsid w:val="00506D96"/>
    <w:rsid w:val="00510512"/>
    <w:rsid w:val="00530C9A"/>
    <w:rsid w:val="0054085B"/>
    <w:rsid w:val="00545C7F"/>
    <w:rsid w:val="00555BDA"/>
    <w:rsid w:val="00585C51"/>
    <w:rsid w:val="00597CE2"/>
    <w:rsid w:val="005A67C3"/>
    <w:rsid w:val="005B3C2F"/>
    <w:rsid w:val="005C054C"/>
    <w:rsid w:val="005C7DB1"/>
    <w:rsid w:val="005D59EE"/>
    <w:rsid w:val="006210ED"/>
    <w:rsid w:val="00621DB3"/>
    <w:rsid w:val="00637152"/>
    <w:rsid w:val="00643F8E"/>
    <w:rsid w:val="00644CDE"/>
    <w:rsid w:val="00662D5A"/>
    <w:rsid w:val="006901AD"/>
    <w:rsid w:val="006C18F0"/>
    <w:rsid w:val="006D1B3C"/>
    <w:rsid w:val="00705969"/>
    <w:rsid w:val="00723FC7"/>
    <w:rsid w:val="00730B77"/>
    <w:rsid w:val="00773308"/>
    <w:rsid w:val="00790C5B"/>
    <w:rsid w:val="007B66C7"/>
    <w:rsid w:val="007E6493"/>
    <w:rsid w:val="008055FD"/>
    <w:rsid w:val="0081642D"/>
    <w:rsid w:val="00822789"/>
    <w:rsid w:val="00825468"/>
    <w:rsid w:val="008339FA"/>
    <w:rsid w:val="00836D7A"/>
    <w:rsid w:val="00845891"/>
    <w:rsid w:val="00845A2F"/>
    <w:rsid w:val="00876847"/>
    <w:rsid w:val="008A2CDE"/>
    <w:rsid w:val="008C1F3D"/>
    <w:rsid w:val="008C6EE0"/>
    <w:rsid w:val="008D5933"/>
    <w:rsid w:val="008D6C94"/>
    <w:rsid w:val="008E5CED"/>
    <w:rsid w:val="008F6F86"/>
    <w:rsid w:val="008F723D"/>
    <w:rsid w:val="0091403C"/>
    <w:rsid w:val="0091693B"/>
    <w:rsid w:val="00925CA7"/>
    <w:rsid w:val="00951A33"/>
    <w:rsid w:val="00954ADC"/>
    <w:rsid w:val="00961359"/>
    <w:rsid w:val="0096643F"/>
    <w:rsid w:val="0097724C"/>
    <w:rsid w:val="00983CE4"/>
    <w:rsid w:val="009D1DA5"/>
    <w:rsid w:val="00A374FE"/>
    <w:rsid w:val="00A6232B"/>
    <w:rsid w:val="00AA3624"/>
    <w:rsid w:val="00AF664C"/>
    <w:rsid w:val="00B07210"/>
    <w:rsid w:val="00B15A76"/>
    <w:rsid w:val="00B52494"/>
    <w:rsid w:val="00B7092F"/>
    <w:rsid w:val="00B7578C"/>
    <w:rsid w:val="00B75D0D"/>
    <w:rsid w:val="00B76076"/>
    <w:rsid w:val="00BA1406"/>
    <w:rsid w:val="00BA5422"/>
    <w:rsid w:val="00BB4E34"/>
    <w:rsid w:val="00BC2685"/>
    <w:rsid w:val="00BE083A"/>
    <w:rsid w:val="00C07886"/>
    <w:rsid w:val="00C15412"/>
    <w:rsid w:val="00C22F10"/>
    <w:rsid w:val="00C2632E"/>
    <w:rsid w:val="00C333CC"/>
    <w:rsid w:val="00C41C38"/>
    <w:rsid w:val="00C509C6"/>
    <w:rsid w:val="00CA4393"/>
    <w:rsid w:val="00CC78D2"/>
    <w:rsid w:val="00CE3A00"/>
    <w:rsid w:val="00CE6749"/>
    <w:rsid w:val="00CF1CE5"/>
    <w:rsid w:val="00D16489"/>
    <w:rsid w:val="00D430B7"/>
    <w:rsid w:val="00D64E4B"/>
    <w:rsid w:val="00D92058"/>
    <w:rsid w:val="00DE17D8"/>
    <w:rsid w:val="00DF05CB"/>
    <w:rsid w:val="00DF6544"/>
    <w:rsid w:val="00E10B46"/>
    <w:rsid w:val="00E10D87"/>
    <w:rsid w:val="00E21170"/>
    <w:rsid w:val="00E22EA0"/>
    <w:rsid w:val="00E3361D"/>
    <w:rsid w:val="00E75045"/>
    <w:rsid w:val="00E75D9D"/>
    <w:rsid w:val="00E97AB7"/>
    <w:rsid w:val="00EC3EBF"/>
    <w:rsid w:val="00EE09CD"/>
    <w:rsid w:val="00F02342"/>
    <w:rsid w:val="00F07591"/>
    <w:rsid w:val="00F40536"/>
    <w:rsid w:val="00F52A7D"/>
    <w:rsid w:val="00FA1EB0"/>
    <w:rsid w:val="00FB52AA"/>
    <w:rsid w:val="00FC1C0B"/>
    <w:rsid w:val="00FC26A0"/>
    <w:rsid w:val="00FE7571"/>
    <w:rsid w:val="00FF2917"/>
    <w:rsid w:val="00FF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96DD"/>
  <w15:docId w15:val="{81DB31B5-550E-481A-A8D9-0583B4DD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4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3826DB"/>
    <w:rPr>
      <w:i/>
      <w:iCs/>
    </w:rPr>
  </w:style>
  <w:style w:type="character" w:styleId="Hyperlink">
    <w:name w:val="Hyperlink"/>
    <w:basedOn w:val="DefaultParagraphFont"/>
    <w:uiPriority w:val="99"/>
    <w:unhideWhenUsed/>
    <w:rsid w:val="005A67C3"/>
    <w:rPr>
      <w:color w:val="0563C1" w:themeColor="hyperlink"/>
      <w:u w:val="single"/>
    </w:rPr>
  </w:style>
  <w:style w:type="character" w:styleId="UnresolvedMention">
    <w:name w:val="Unresolved Mention"/>
    <w:basedOn w:val="DefaultParagraphFont"/>
    <w:uiPriority w:val="99"/>
    <w:semiHidden/>
    <w:unhideWhenUsed/>
    <w:rsid w:val="005A67C3"/>
    <w:rPr>
      <w:color w:val="605E5C"/>
      <w:shd w:val="clear" w:color="auto" w:fill="E1DFDD"/>
    </w:rPr>
  </w:style>
  <w:style w:type="character" w:customStyle="1" w:styleId="textlayer--absolute">
    <w:name w:val="textlayer--absolute"/>
    <w:basedOn w:val="DefaultParagraphFont"/>
    <w:rsid w:val="00DF6544"/>
  </w:style>
  <w:style w:type="paragraph" w:styleId="ListParagraph">
    <w:name w:val="List Paragraph"/>
    <w:basedOn w:val="Normal"/>
    <w:uiPriority w:val="34"/>
    <w:qFormat/>
    <w:rsid w:val="00822789"/>
    <w:pPr>
      <w:ind w:left="720"/>
      <w:contextualSpacing/>
    </w:pPr>
  </w:style>
  <w:style w:type="paragraph" w:styleId="Header">
    <w:name w:val="header"/>
    <w:basedOn w:val="Normal"/>
    <w:link w:val="HeaderChar"/>
    <w:uiPriority w:val="99"/>
    <w:unhideWhenUsed/>
    <w:rsid w:val="00EE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CD"/>
  </w:style>
  <w:style w:type="paragraph" w:styleId="Footer">
    <w:name w:val="footer"/>
    <w:basedOn w:val="Normal"/>
    <w:link w:val="FooterChar"/>
    <w:uiPriority w:val="99"/>
    <w:unhideWhenUsed/>
    <w:rsid w:val="00EE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5">
      <w:bodyDiv w:val="1"/>
      <w:marLeft w:val="0"/>
      <w:marRight w:val="0"/>
      <w:marTop w:val="0"/>
      <w:marBottom w:val="0"/>
      <w:divBdr>
        <w:top w:val="none" w:sz="0" w:space="0" w:color="auto"/>
        <w:left w:val="none" w:sz="0" w:space="0" w:color="auto"/>
        <w:bottom w:val="none" w:sz="0" w:space="0" w:color="auto"/>
        <w:right w:val="none" w:sz="0" w:space="0" w:color="auto"/>
      </w:divBdr>
    </w:div>
    <w:div w:id="77021420">
      <w:bodyDiv w:val="1"/>
      <w:marLeft w:val="0"/>
      <w:marRight w:val="0"/>
      <w:marTop w:val="0"/>
      <w:marBottom w:val="0"/>
      <w:divBdr>
        <w:top w:val="none" w:sz="0" w:space="0" w:color="auto"/>
        <w:left w:val="none" w:sz="0" w:space="0" w:color="auto"/>
        <w:bottom w:val="none" w:sz="0" w:space="0" w:color="auto"/>
        <w:right w:val="none" w:sz="0" w:space="0" w:color="auto"/>
      </w:divBdr>
    </w:div>
    <w:div w:id="180121161">
      <w:bodyDiv w:val="1"/>
      <w:marLeft w:val="0"/>
      <w:marRight w:val="0"/>
      <w:marTop w:val="0"/>
      <w:marBottom w:val="0"/>
      <w:divBdr>
        <w:top w:val="none" w:sz="0" w:space="0" w:color="auto"/>
        <w:left w:val="none" w:sz="0" w:space="0" w:color="auto"/>
        <w:bottom w:val="none" w:sz="0" w:space="0" w:color="auto"/>
        <w:right w:val="none" w:sz="0" w:space="0" w:color="auto"/>
      </w:divBdr>
    </w:div>
    <w:div w:id="212936564">
      <w:bodyDiv w:val="1"/>
      <w:marLeft w:val="0"/>
      <w:marRight w:val="0"/>
      <w:marTop w:val="0"/>
      <w:marBottom w:val="0"/>
      <w:divBdr>
        <w:top w:val="none" w:sz="0" w:space="0" w:color="auto"/>
        <w:left w:val="none" w:sz="0" w:space="0" w:color="auto"/>
        <w:bottom w:val="none" w:sz="0" w:space="0" w:color="auto"/>
        <w:right w:val="none" w:sz="0" w:space="0" w:color="auto"/>
      </w:divBdr>
      <w:divsChild>
        <w:div w:id="1001742078">
          <w:marLeft w:val="0"/>
          <w:marRight w:val="0"/>
          <w:marTop w:val="0"/>
          <w:marBottom w:val="0"/>
          <w:divBdr>
            <w:top w:val="none" w:sz="0" w:space="0" w:color="auto"/>
            <w:left w:val="none" w:sz="0" w:space="0" w:color="auto"/>
            <w:bottom w:val="none" w:sz="0" w:space="0" w:color="auto"/>
            <w:right w:val="none" w:sz="0" w:space="0" w:color="auto"/>
          </w:divBdr>
        </w:div>
        <w:div w:id="1251738770">
          <w:marLeft w:val="0"/>
          <w:marRight w:val="0"/>
          <w:marTop w:val="0"/>
          <w:marBottom w:val="0"/>
          <w:divBdr>
            <w:top w:val="none" w:sz="0" w:space="0" w:color="auto"/>
            <w:left w:val="none" w:sz="0" w:space="0" w:color="auto"/>
            <w:bottom w:val="none" w:sz="0" w:space="0" w:color="auto"/>
            <w:right w:val="none" w:sz="0" w:space="0" w:color="auto"/>
          </w:divBdr>
        </w:div>
        <w:div w:id="1704206993">
          <w:marLeft w:val="0"/>
          <w:marRight w:val="0"/>
          <w:marTop w:val="0"/>
          <w:marBottom w:val="0"/>
          <w:divBdr>
            <w:top w:val="none" w:sz="0" w:space="0" w:color="auto"/>
            <w:left w:val="none" w:sz="0" w:space="0" w:color="auto"/>
            <w:bottom w:val="none" w:sz="0" w:space="0" w:color="auto"/>
            <w:right w:val="none" w:sz="0" w:space="0" w:color="auto"/>
          </w:divBdr>
        </w:div>
        <w:div w:id="837961227">
          <w:marLeft w:val="0"/>
          <w:marRight w:val="0"/>
          <w:marTop w:val="0"/>
          <w:marBottom w:val="0"/>
          <w:divBdr>
            <w:top w:val="none" w:sz="0" w:space="0" w:color="auto"/>
            <w:left w:val="none" w:sz="0" w:space="0" w:color="auto"/>
            <w:bottom w:val="none" w:sz="0" w:space="0" w:color="auto"/>
            <w:right w:val="none" w:sz="0" w:space="0" w:color="auto"/>
          </w:divBdr>
        </w:div>
        <w:div w:id="1078400407">
          <w:marLeft w:val="0"/>
          <w:marRight w:val="0"/>
          <w:marTop w:val="0"/>
          <w:marBottom w:val="0"/>
          <w:divBdr>
            <w:top w:val="none" w:sz="0" w:space="0" w:color="auto"/>
            <w:left w:val="none" w:sz="0" w:space="0" w:color="auto"/>
            <w:bottom w:val="none" w:sz="0" w:space="0" w:color="auto"/>
            <w:right w:val="none" w:sz="0" w:space="0" w:color="auto"/>
          </w:divBdr>
        </w:div>
        <w:div w:id="1139811167">
          <w:marLeft w:val="0"/>
          <w:marRight w:val="0"/>
          <w:marTop w:val="0"/>
          <w:marBottom w:val="0"/>
          <w:divBdr>
            <w:top w:val="none" w:sz="0" w:space="0" w:color="auto"/>
            <w:left w:val="none" w:sz="0" w:space="0" w:color="auto"/>
            <w:bottom w:val="none" w:sz="0" w:space="0" w:color="auto"/>
            <w:right w:val="none" w:sz="0" w:space="0" w:color="auto"/>
          </w:divBdr>
        </w:div>
        <w:div w:id="2027825814">
          <w:marLeft w:val="0"/>
          <w:marRight w:val="0"/>
          <w:marTop w:val="0"/>
          <w:marBottom w:val="0"/>
          <w:divBdr>
            <w:top w:val="none" w:sz="0" w:space="0" w:color="auto"/>
            <w:left w:val="none" w:sz="0" w:space="0" w:color="auto"/>
            <w:bottom w:val="none" w:sz="0" w:space="0" w:color="auto"/>
            <w:right w:val="none" w:sz="0" w:space="0" w:color="auto"/>
          </w:divBdr>
        </w:div>
        <w:div w:id="1549998733">
          <w:marLeft w:val="0"/>
          <w:marRight w:val="0"/>
          <w:marTop w:val="0"/>
          <w:marBottom w:val="0"/>
          <w:divBdr>
            <w:top w:val="none" w:sz="0" w:space="0" w:color="auto"/>
            <w:left w:val="none" w:sz="0" w:space="0" w:color="auto"/>
            <w:bottom w:val="none" w:sz="0" w:space="0" w:color="auto"/>
            <w:right w:val="none" w:sz="0" w:space="0" w:color="auto"/>
          </w:divBdr>
        </w:div>
        <w:div w:id="686297726">
          <w:marLeft w:val="0"/>
          <w:marRight w:val="0"/>
          <w:marTop w:val="0"/>
          <w:marBottom w:val="0"/>
          <w:divBdr>
            <w:top w:val="none" w:sz="0" w:space="0" w:color="auto"/>
            <w:left w:val="none" w:sz="0" w:space="0" w:color="auto"/>
            <w:bottom w:val="none" w:sz="0" w:space="0" w:color="auto"/>
            <w:right w:val="none" w:sz="0" w:space="0" w:color="auto"/>
          </w:divBdr>
        </w:div>
        <w:div w:id="1739785187">
          <w:marLeft w:val="0"/>
          <w:marRight w:val="0"/>
          <w:marTop w:val="0"/>
          <w:marBottom w:val="0"/>
          <w:divBdr>
            <w:top w:val="none" w:sz="0" w:space="0" w:color="auto"/>
            <w:left w:val="none" w:sz="0" w:space="0" w:color="auto"/>
            <w:bottom w:val="none" w:sz="0" w:space="0" w:color="auto"/>
            <w:right w:val="none" w:sz="0" w:space="0" w:color="auto"/>
          </w:divBdr>
        </w:div>
        <w:div w:id="378936529">
          <w:marLeft w:val="0"/>
          <w:marRight w:val="0"/>
          <w:marTop w:val="0"/>
          <w:marBottom w:val="0"/>
          <w:divBdr>
            <w:top w:val="none" w:sz="0" w:space="0" w:color="auto"/>
            <w:left w:val="none" w:sz="0" w:space="0" w:color="auto"/>
            <w:bottom w:val="none" w:sz="0" w:space="0" w:color="auto"/>
            <w:right w:val="none" w:sz="0" w:space="0" w:color="auto"/>
          </w:divBdr>
        </w:div>
        <w:div w:id="407070529">
          <w:marLeft w:val="0"/>
          <w:marRight w:val="0"/>
          <w:marTop w:val="0"/>
          <w:marBottom w:val="0"/>
          <w:divBdr>
            <w:top w:val="none" w:sz="0" w:space="0" w:color="auto"/>
            <w:left w:val="none" w:sz="0" w:space="0" w:color="auto"/>
            <w:bottom w:val="none" w:sz="0" w:space="0" w:color="auto"/>
            <w:right w:val="none" w:sz="0" w:space="0" w:color="auto"/>
          </w:divBdr>
        </w:div>
        <w:div w:id="1312978564">
          <w:marLeft w:val="0"/>
          <w:marRight w:val="0"/>
          <w:marTop w:val="0"/>
          <w:marBottom w:val="0"/>
          <w:divBdr>
            <w:top w:val="none" w:sz="0" w:space="0" w:color="auto"/>
            <w:left w:val="none" w:sz="0" w:space="0" w:color="auto"/>
            <w:bottom w:val="none" w:sz="0" w:space="0" w:color="auto"/>
            <w:right w:val="none" w:sz="0" w:space="0" w:color="auto"/>
          </w:divBdr>
        </w:div>
        <w:div w:id="1223712165">
          <w:marLeft w:val="0"/>
          <w:marRight w:val="0"/>
          <w:marTop w:val="0"/>
          <w:marBottom w:val="0"/>
          <w:divBdr>
            <w:top w:val="none" w:sz="0" w:space="0" w:color="auto"/>
            <w:left w:val="none" w:sz="0" w:space="0" w:color="auto"/>
            <w:bottom w:val="none" w:sz="0" w:space="0" w:color="auto"/>
            <w:right w:val="none" w:sz="0" w:space="0" w:color="auto"/>
          </w:divBdr>
        </w:div>
        <w:div w:id="679281571">
          <w:marLeft w:val="0"/>
          <w:marRight w:val="0"/>
          <w:marTop w:val="0"/>
          <w:marBottom w:val="0"/>
          <w:divBdr>
            <w:top w:val="none" w:sz="0" w:space="0" w:color="auto"/>
            <w:left w:val="none" w:sz="0" w:space="0" w:color="auto"/>
            <w:bottom w:val="none" w:sz="0" w:space="0" w:color="auto"/>
            <w:right w:val="none" w:sz="0" w:space="0" w:color="auto"/>
          </w:divBdr>
        </w:div>
        <w:div w:id="2070810613">
          <w:marLeft w:val="0"/>
          <w:marRight w:val="0"/>
          <w:marTop w:val="0"/>
          <w:marBottom w:val="0"/>
          <w:divBdr>
            <w:top w:val="none" w:sz="0" w:space="0" w:color="auto"/>
            <w:left w:val="none" w:sz="0" w:space="0" w:color="auto"/>
            <w:bottom w:val="none" w:sz="0" w:space="0" w:color="auto"/>
            <w:right w:val="none" w:sz="0" w:space="0" w:color="auto"/>
          </w:divBdr>
        </w:div>
        <w:div w:id="638609514">
          <w:marLeft w:val="0"/>
          <w:marRight w:val="0"/>
          <w:marTop w:val="0"/>
          <w:marBottom w:val="0"/>
          <w:divBdr>
            <w:top w:val="none" w:sz="0" w:space="0" w:color="auto"/>
            <w:left w:val="none" w:sz="0" w:space="0" w:color="auto"/>
            <w:bottom w:val="none" w:sz="0" w:space="0" w:color="auto"/>
            <w:right w:val="none" w:sz="0" w:space="0" w:color="auto"/>
          </w:divBdr>
        </w:div>
        <w:div w:id="1656107632">
          <w:marLeft w:val="0"/>
          <w:marRight w:val="0"/>
          <w:marTop w:val="0"/>
          <w:marBottom w:val="0"/>
          <w:divBdr>
            <w:top w:val="none" w:sz="0" w:space="0" w:color="auto"/>
            <w:left w:val="none" w:sz="0" w:space="0" w:color="auto"/>
            <w:bottom w:val="none" w:sz="0" w:space="0" w:color="auto"/>
            <w:right w:val="none" w:sz="0" w:space="0" w:color="auto"/>
          </w:divBdr>
        </w:div>
        <w:div w:id="245388543">
          <w:marLeft w:val="0"/>
          <w:marRight w:val="0"/>
          <w:marTop w:val="0"/>
          <w:marBottom w:val="0"/>
          <w:divBdr>
            <w:top w:val="none" w:sz="0" w:space="0" w:color="auto"/>
            <w:left w:val="none" w:sz="0" w:space="0" w:color="auto"/>
            <w:bottom w:val="none" w:sz="0" w:space="0" w:color="auto"/>
            <w:right w:val="none" w:sz="0" w:space="0" w:color="auto"/>
          </w:divBdr>
        </w:div>
        <w:div w:id="1231887692">
          <w:marLeft w:val="0"/>
          <w:marRight w:val="0"/>
          <w:marTop w:val="0"/>
          <w:marBottom w:val="0"/>
          <w:divBdr>
            <w:top w:val="none" w:sz="0" w:space="0" w:color="auto"/>
            <w:left w:val="none" w:sz="0" w:space="0" w:color="auto"/>
            <w:bottom w:val="none" w:sz="0" w:space="0" w:color="auto"/>
            <w:right w:val="none" w:sz="0" w:space="0" w:color="auto"/>
          </w:divBdr>
        </w:div>
        <w:div w:id="275449542">
          <w:marLeft w:val="0"/>
          <w:marRight w:val="0"/>
          <w:marTop w:val="0"/>
          <w:marBottom w:val="0"/>
          <w:divBdr>
            <w:top w:val="none" w:sz="0" w:space="0" w:color="auto"/>
            <w:left w:val="none" w:sz="0" w:space="0" w:color="auto"/>
            <w:bottom w:val="none" w:sz="0" w:space="0" w:color="auto"/>
            <w:right w:val="none" w:sz="0" w:space="0" w:color="auto"/>
          </w:divBdr>
        </w:div>
        <w:div w:id="1533493059">
          <w:marLeft w:val="0"/>
          <w:marRight w:val="0"/>
          <w:marTop w:val="0"/>
          <w:marBottom w:val="0"/>
          <w:divBdr>
            <w:top w:val="none" w:sz="0" w:space="0" w:color="auto"/>
            <w:left w:val="none" w:sz="0" w:space="0" w:color="auto"/>
            <w:bottom w:val="none" w:sz="0" w:space="0" w:color="auto"/>
            <w:right w:val="none" w:sz="0" w:space="0" w:color="auto"/>
          </w:divBdr>
        </w:div>
        <w:div w:id="2114324589">
          <w:marLeft w:val="0"/>
          <w:marRight w:val="0"/>
          <w:marTop w:val="0"/>
          <w:marBottom w:val="0"/>
          <w:divBdr>
            <w:top w:val="none" w:sz="0" w:space="0" w:color="auto"/>
            <w:left w:val="none" w:sz="0" w:space="0" w:color="auto"/>
            <w:bottom w:val="none" w:sz="0" w:space="0" w:color="auto"/>
            <w:right w:val="none" w:sz="0" w:space="0" w:color="auto"/>
          </w:divBdr>
        </w:div>
        <w:div w:id="986124639">
          <w:marLeft w:val="0"/>
          <w:marRight w:val="0"/>
          <w:marTop w:val="0"/>
          <w:marBottom w:val="0"/>
          <w:divBdr>
            <w:top w:val="none" w:sz="0" w:space="0" w:color="auto"/>
            <w:left w:val="none" w:sz="0" w:space="0" w:color="auto"/>
            <w:bottom w:val="none" w:sz="0" w:space="0" w:color="auto"/>
            <w:right w:val="none" w:sz="0" w:space="0" w:color="auto"/>
          </w:divBdr>
        </w:div>
        <w:div w:id="68845473">
          <w:marLeft w:val="0"/>
          <w:marRight w:val="0"/>
          <w:marTop w:val="0"/>
          <w:marBottom w:val="0"/>
          <w:divBdr>
            <w:top w:val="none" w:sz="0" w:space="0" w:color="auto"/>
            <w:left w:val="none" w:sz="0" w:space="0" w:color="auto"/>
            <w:bottom w:val="none" w:sz="0" w:space="0" w:color="auto"/>
            <w:right w:val="none" w:sz="0" w:space="0" w:color="auto"/>
          </w:divBdr>
        </w:div>
        <w:div w:id="1604995997">
          <w:marLeft w:val="0"/>
          <w:marRight w:val="0"/>
          <w:marTop w:val="0"/>
          <w:marBottom w:val="0"/>
          <w:divBdr>
            <w:top w:val="none" w:sz="0" w:space="0" w:color="auto"/>
            <w:left w:val="none" w:sz="0" w:space="0" w:color="auto"/>
            <w:bottom w:val="none" w:sz="0" w:space="0" w:color="auto"/>
            <w:right w:val="none" w:sz="0" w:space="0" w:color="auto"/>
          </w:divBdr>
        </w:div>
        <w:div w:id="1754743360">
          <w:marLeft w:val="0"/>
          <w:marRight w:val="0"/>
          <w:marTop w:val="0"/>
          <w:marBottom w:val="0"/>
          <w:divBdr>
            <w:top w:val="none" w:sz="0" w:space="0" w:color="auto"/>
            <w:left w:val="none" w:sz="0" w:space="0" w:color="auto"/>
            <w:bottom w:val="none" w:sz="0" w:space="0" w:color="auto"/>
            <w:right w:val="none" w:sz="0" w:space="0" w:color="auto"/>
          </w:divBdr>
        </w:div>
        <w:div w:id="933703329">
          <w:marLeft w:val="0"/>
          <w:marRight w:val="0"/>
          <w:marTop w:val="0"/>
          <w:marBottom w:val="0"/>
          <w:divBdr>
            <w:top w:val="none" w:sz="0" w:space="0" w:color="auto"/>
            <w:left w:val="none" w:sz="0" w:space="0" w:color="auto"/>
            <w:bottom w:val="none" w:sz="0" w:space="0" w:color="auto"/>
            <w:right w:val="none" w:sz="0" w:space="0" w:color="auto"/>
          </w:divBdr>
        </w:div>
        <w:div w:id="1866014774">
          <w:marLeft w:val="0"/>
          <w:marRight w:val="0"/>
          <w:marTop w:val="0"/>
          <w:marBottom w:val="0"/>
          <w:divBdr>
            <w:top w:val="none" w:sz="0" w:space="0" w:color="auto"/>
            <w:left w:val="none" w:sz="0" w:space="0" w:color="auto"/>
            <w:bottom w:val="none" w:sz="0" w:space="0" w:color="auto"/>
            <w:right w:val="none" w:sz="0" w:space="0" w:color="auto"/>
          </w:divBdr>
        </w:div>
        <w:div w:id="1372800831">
          <w:marLeft w:val="0"/>
          <w:marRight w:val="0"/>
          <w:marTop w:val="0"/>
          <w:marBottom w:val="0"/>
          <w:divBdr>
            <w:top w:val="none" w:sz="0" w:space="0" w:color="auto"/>
            <w:left w:val="none" w:sz="0" w:space="0" w:color="auto"/>
            <w:bottom w:val="none" w:sz="0" w:space="0" w:color="auto"/>
            <w:right w:val="none" w:sz="0" w:space="0" w:color="auto"/>
          </w:divBdr>
        </w:div>
        <w:div w:id="1596086039">
          <w:marLeft w:val="0"/>
          <w:marRight w:val="0"/>
          <w:marTop w:val="0"/>
          <w:marBottom w:val="0"/>
          <w:divBdr>
            <w:top w:val="none" w:sz="0" w:space="0" w:color="auto"/>
            <w:left w:val="none" w:sz="0" w:space="0" w:color="auto"/>
            <w:bottom w:val="none" w:sz="0" w:space="0" w:color="auto"/>
            <w:right w:val="none" w:sz="0" w:space="0" w:color="auto"/>
          </w:divBdr>
        </w:div>
        <w:div w:id="680475463">
          <w:marLeft w:val="0"/>
          <w:marRight w:val="0"/>
          <w:marTop w:val="0"/>
          <w:marBottom w:val="0"/>
          <w:divBdr>
            <w:top w:val="none" w:sz="0" w:space="0" w:color="auto"/>
            <w:left w:val="none" w:sz="0" w:space="0" w:color="auto"/>
            <w:bottom w:val="none" w:sz="0" w:space="0" w:color="auto"/>
            <w:right w:val="none" w:sz="0" w:space="0" w:color="auto"/>
          </w:divBdr>
        </w:div>
        <w:div w:id="863640510">
          <w:marLeft w:val="0"/>
          <w:marRight w:val="0"/>
          <w:marTop w:val="0"/>
          <w:marBottom w:val="0"/>
          <w:divBdr>
            <w:top w:val="none" w:sz="0" w:space="0" w:color="auto"/>
            <w:left w:val="none" w:sz="0" w:space="0" w:color="auto"/>
            <w:bottom w:val="none" w:sz="0" w:space="0" w:color="auto"/>
            <w:right w:val="none" w:sz="0" w:space="0" w:color="auto"/>
          </w:divBdr>
        </w:div>
        <w:div w:id="1666275054">
          <w:marLeft w:val="0"/>
          <w:marRight w:val="0"/>
          <w:marTop w:val="0"/>
          <w:marBottom w:val="0"/>
          <w:divBdr>
            <w:top w:val="none" w:sz="0" w:space="0" w:color="auto"/>
            <w:left w:val="none" w:sz="0" w:space="0" w:color="auto"/>
            <w:bottom w:val="none" w:sz="0" w:space="0" w:color="auto"/>
            <w:right w:val="none" w:sz="0" w:space="0" w:color="auto"/>
          </w:divBdr>
        </w:div>
        <w:div w:id="281615354">
          <w:marLeft w:val="0"/>
          <w:marRight w:val="0"/>
          <w:marTop w:val="0"/>
          <w:marBottom w:val="0"/>
          <w:divBdr>
            <w:top w:val="none" w:sz="0" w:space="0" w:color="auto"/>
            <w:left w:val="none" w:sz="0" w:space="0" w:color="auto"/>
            <w:bottom w:val="none" w:sz="0" w:space="0" w:color="auto"/>
            <w:right w:val="none" w:sz="0" w:space="0" w:color="auto"/>
          </w:divBdr>
        </w:div>
        <w:div w:id="1544830850">
          <w:marLeft w:val="0"/>
          <w:marRight w:val="0"/>
          <w:marTop w:val="0"/>
          <w:marBottom w:val="0"/>
          <w:divBdr>
            <w:top w:val="none" w:sz="0" w:space="0" w:color="auto"/>
            <w:left w:val="none" w:sz="0" w:space="0" w:color="auto"/>
            <w:bottom w:val="none" w:sz="0" w:space="0" w:color="auto"/>
            <w:right w:val="none" w:sz="0" w:space="0" w:color="auto"/>
          </w:divBdr>
        </w:div>
        <w:div w:id="1768233123">
          <w:marLeft w:val="0"/>
          <w:marRight w:val="0"/>
          <w:marTop w:val="0"/>
          <w:marBottom w:val="0"/>
          <w:divBdr>
            <w:top w:val="none" w:sz="0" w:space="0" w:color="auto"/>
            <w:left w:val="none" w:sz="0" w:space="0" w:color="auto"/>
            <w:bottom w:val="none" w:sz="0" w:space="0" w:color="auto"/>
            <w:right w:val="none" w:sz="0" w:space="0" w:color="auto"/>
          </w:divBdr>
        </w:div>
        <w:div w:id="811140039">
          <w:marLeft w:val="0"/>
          <w:marRight w:val="0"/>
          <w:marTop w:val="0"/>
          <w:marBottom w:val="0"/>
          <w:divBdr>
            <w:top w:val="none" w:sz="0" w:space="0" w:color="auto"/>
            <w:left w:val="none" w:sz="0" w:space="0" w:color="auto"/>
            <w:bottom w:val="none" w:sz="0" w:space="0" w:color="auto"/>
            <w:right w:val="none" w:sz="0" w:space="0" w:color="auto"/>
          </w:divBdr>
        </w:div>
        <w:div w:id="2057046191">
          <w:marLeft w:val="0"/>
          <w:marRight w:val="0"/>
          <w:marTop w:val="0"/>
          <w:marBottom w:val="0"/>
          <w:divBdr>
            <w:top w:val="none" w:sz="0" w:space="0" w:color="auto"/>
            <w:left w:val="none" w:sz="0" w:space="0" w:color="auto"/>
            <w:bottom w:val="none" w:sz="0" w:space="0" w:color="auto"/>
            <w:right w:val="none" w:sz="0" w:space="0" w:color="auto"/>
          </w:divBdr>
        </w:div>
        <w:div w:id="464006175">
          <w:marLeft w:val="0"/>
          <w:marRight w:val="0"/>
          <w:marTop w:val="0"/>
          <w:marBottom w:val="0"/>
          <w:divBdr>
            <w:top w:val="none" w:sz="0" w:space="0" w:color="auto"/>
            <w:left w:val="none" w:sz="0" w:space="0" w:color="auto"/>
            <w:bottom w:val="none" w:sz="0" w:space="0" w:color="auto"/>
            <w:right w:val="none" w:sz="0" w:space="0" w:color="auto"/>
          </w:divBdr>
        </w:div>
        <w:div w:id="733049152">
          <w:marLeft w:val="0"/>
          <w:marRight w:val="0"/>
          <w:marTop w:val="0"/>
          <w:marBottom w:val="0"/>
          <w:divBdr>
            <w:top w:val="none" w:sz="0" w:space="0" w:color="auto"/>
            <w:left w:val="none" w:sz="0" w:space="0" w:color="auto"/>
            <w:bottom w:val="none" w:sz="0" w:space="0" w:color="auto"/>
            <w:right w:val="none" w:sz="0" w:space="0" w:color="auto"/>
          </w:divBdr>
        </w:div>
        <w:div w:id="1559394016">
          <w:marLeft w:val="0"/>
          <w:marRight w:val="0"/>
          <w:marTop w:val="0"/>
          <w:marBottom w:val="0"/>
          <w:divBdr>
            <w:top w:val="none" w:sz="0" w:space="0" w:color="auto"/>
            <w:left w:val="none" w:sz="0" w:space="0" w:color="auto"/>
            <w:bottom w:val="none" w:sz="0" w:space="0" w:color="auto"/>
            <w:right w:val="none" w:sz="0" w:space="0" w:color="auto"/>
          </w:divBdr>
        </w:div>
      </w:divsChild>
    </w:div>
    <w:div w:id="581835192">
      <w:bodyDiv w:val="1"/>
      <w:marLeft w:val="0"/>
      <w:marRight w:val="0"/>
      <w:marTop w:val="0"/>
      <w:marBottom w:val="0"/>
      <w:divBdr>
        <w:top w:val="none" w:sz="0" w:space="0" w:color="auto"/>
        <w:left w:val="none" w:sz="0" w:space="0" w:color="auto"/>
        <w:bottom w:val="none" w:sz="0" w:space="0" w:color="auto"/>
        <w:right w:val="none" w:sz="0" w:space="0" w:color="auto"/>
      </w:divBdr>
    </w:div>
    <w:div w:id="966853927">
      <w:bodyDiv w:val="1"/>
      <w:marLeft w:val="0"/>
      <w:marRight w:val="0"/>
      <w:marTop w:val="0"/>
      <w:marBottom w:val="0"/>
      <w:divBdr>
        <w:top w:val="none" w:sz="0" w:space="0" w:color="auto"/>
        <w:left w:val="none" w:sz="0" w:space="0" w:color="auto"/>
        <w:bottom w:val="none" w:sz="0" w:space="0" w:color="auto"/>
        <w:right w:val="none" w:sz="0" w:space="0" w:color="auto"/>
      </w:divBdr>
    </w:div>
    <w:div w:id="1925525325">
      <w:bodyDiv w:val="1"/>
      <w:marLeft w:val="0"/>
      <w:marRight w:val="0"/>
      <w:marTop w:val="0"/>
      <w:marBottom w:val="0"/>
      <w:divBdr>
        <w:top w:val="none" w:sz="0" w:space="0" w:color="auto"/>
        <w:left w:val="none" w:sz="0" w:space="0" w:color="auto"/>
        <w:bottom w:val="none" w:sz="0" w:space="0" w:color="auto"/>
        <w:right w:val="none" w:sz="0" w:space="0" w:color="auto"/>
      </w:divBdr>
    </w:div>
    <w:div w:id="1945072690">
      <w:bodyDiv w:val="1"/>
      <w:marLeft w:val="0"/>
      <w:marRight w:val="0"/>
      <w:marTop w:val="0"/>
      <w:marBottom w:val="0"/>
      <w:divBdr>
        <w:top w:val="none" w:sz="0" w:space="0" w:color="auto"/>
        <w:left w:val="none" w:sz="0" w:space="0" w:color="auto"/>
        <w:bottom w:val="none" w:sz="0" w:space="0" w:color="auto"/>
        <w:right w:val="none" w:sz="0" w:space="0" w:color="auto"/>
      </w:divBdr>
    </w:div>
    <w:div w:id="1952932476">
      <w:bodyDiv w:val="1"/>
      <w:marLeft w:val="0"/>
      <w:marRight w:val="0"/>
      <w:marTop w:val="0"/>
      <w:marBottom w:val="0"/>
      <w:divBdr>
        <w:top w:val="none" w:sz="0" w:space="0" w:color="auto"/>
        <w:left w:val="none" w:sz="0" w:space="0" w:color="auto"/>
        <w:bottom w:val="none" w:sz="0" w:space="0" w:color="auto"/>
        <w:right w:val="none" w:sz="0" w:space="0" w:color="auto"/>
      </w:divBdr>
    </w:div>
    <w:div w:id="2045595289">
      <w:bodyDiv w:val="1"/>
      <w:marLeft w:val="0"/>
      <w:marRight w:val="0"/>
      <w:marTop w:val="0"/>
      <w:marBottom w:val="0"/>
      <w:divBdr>
        <w:top w:val="none" w:sz="0" w:space="0" w:color="auto"/>
        <w:left w:val="none" w:sz="0" w:space="0" w:color="auto"/>
        <w:bottom w:val="none" w:sz="0" w:space="0" w:color="auto"/>
        <w:right w:val="none" w:sz="0" w:space="0" w:color="auto"/>
      </w:divBdr>
    </w:div>
    <w:div w:id="211952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i.org/10.1086/721027" TargetMode="External"/><Relationship Id="rId13" Type="http://schemas.openxmlformats.org/officeDocument/2006/relationships/hyperlink" Target="https://futurism.com/openai-employees-say-firms-chief-scientist-has-been-making-strange-spiritual-clai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biography/Thomas-Hobb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ll.libertyfund.org/titles/fleming-the-works-of-voltaire-vol-xii-age-of-louis-x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research.org/s/The-Subsidiary-Hierarchy-Jonathan-Pageau-and-Jordan-Peterson-ARC-Research-Paper" TargetMode="External"/><Relationship Id="rId5" Type="http://schemas.openxmlformats.org/officeDocument/2006/relationships/webSettings" Target="webSettings.xml"/><Relationship Id="rId15" Type="http://schemas.openxmlformats.org/officeDocument/2006/relationships/hyperlink" Target="https://studenttheses.uu.nl/bitstream/handle/20.500.12932/38298/Panagiotis%20Vennis%20-%20BA%20Thesis.pdf?sequence=1" TargetMode="External"/><Relationship Id="rId10" Type="http://schemas.openxmlformats.org/officeDocument/2006/relationships/hyperlink" Target="http://www.leedstrinity.ac.uk/blog/blog-posts/could-more-people-be-turning-to-paganism-in-turbulent-times-created-by-world-issue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p-ebscohost-com.proxy004.nclive.org/ehost/ebookviewer/ebook/ZTAwMHhuYV9fNTcxNTA4X19BTg2?sid=3635da94-bd44-49bb-93cb-a25cc00da0c4@redis&amp;vid=1&amp;format=EK&amp;rid=1" TargetMode="External"/><Relationship Id="rId14" Type="http://schemas.openxmlformats.org/officeDocument/2006/relationships/hyperlink" Target="https://youtu.be/Z3DH5i4G3q8?si=dtBq5lKiKFTKpJ6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68F7-2351-4C30-9DB9-03EF382D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Dubois</dc:creator>
  <cp:keywords/>
  <dc:description/>
  <cp:lastModifiedBy>Casey Dubois</cp:lastModifiedBy>
  <cp:revision>6</cp:revision>
  <dcterms:created xsi:type="dcterms:W3CDTF">2024-03-18T03:44:00Z</dcterms:created>
  <dcterms:modified xsi:type="dcterms:W3CDTF">2024-04-28T15:13:00Z</dcterms:modified>
</cp:coreProperties>
</file>