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6D25A" w14:textId="59CCBD2D" w:rsidR="0049338C" w:rsidRDefault="0049338C" w:rsidP="0049338C">
      <w:pPr>
        <w:ind w:firstLine="0"/>
        <w:rPr>
          <w:rStyle w:val="textlayer--absolute"/>
          <w:rFonts w:ascii="Times New Roman" w:hAnsi="Times New Roman" w:cs="Times New Roman"/>
          <w:color w:val="000000" w:themeColor="text1"/>
          <w:sz w:val="24"/>
          <w:szCs w:val="24"/>
          <w:shd w:val="clear" w:color="auto" w:fill="F2F2F2"/>
        </w:rPr>
      </w:pPr>
      <w:r w:rsidRPr="005B5390">
        <w:rPr>
          <w:rStyle w:val="textlayer--absolute"/>
          <w:rFonts w:ascii="Times New Roman" w:hAnsi="Times New Roman" w:cs="Times New Roman"/>
          <w:color w:val="000000" w:themeColor="text1"/>
          <w:sz w:val="24"/>
          <w:szCs w:val="24"/>
          <w:shd w:val="clear" w:color="auto" w:fill="F2F2F2"/>
        </w:rPr>
        <w:t>Casey Dubois</w:t>
      </w:r>
      <w:r w:rsidRPr="005B5390">
        <w:rPr>
          <w:rFonts w:ascii="Times New Roman" w:hAnsi="Times New Roman" w:cs="Times New Roman"/>
          <w:color w:val="000000" w:themeColor="text1"/>
          <w:sz w:val="24"/>
          <w:szCs w:val="24"/>
        </w:rPr>
        <w:br/>
      </w:r>
      <w:r w:rsidRPr="005B5390">
        <w:rPr>
          <w:rStyle w:val="textlayer--absolute"/>
          <w:rFonts w:ascii="Times New Roman" w:hAnsi="Times New Roman" w:cs="Times New Roman"/>
          <w:color w:val="000000" w:themeColor="text1"/>
          <w:sz w:val="24"/>
          <w:szCs w:val="24"/>
          <w:shd w:val="clear" w:color="auto" w:fill="F2F2F2"/>
        </w:rPr>
        <w:t>Professor Carter Wyatt</w:t>
      </w:r>
      <w:r w:rsidRPr="005B5390">
        <w:rPr>
          <w:rFonts w:ascii="Times New Roman" w:hAnsi="Times New Roman" w:cs="Times New Roman"/>
          <w:color w:val="000000" w:themeColor="text1"/>
          <w:sz w:val="24"/>
          <w:szCs w:val="24"/>
        </w:rPr>
        <w:br/>
      </w:r>
      <w:r w:rsidRPr="005B5390">
        <w:rPr>
          <w:rStyle w:val="textlayer--absolute"/>
          <w:rFonts w:ascii="Times New Roman" w:hAnsi="Times New Roman" w:cs="Times New Roman"/>
          <w:color w:val="000000" w:themeColor="text1"/>
          <w:sz w:val="24"/>
          <w:szCs w:val="24"/>
          <w:shd w:val="clear" w:color="auto" w:fill="F2F2F2"/>
        </w:rPr>
        <w:t>HIS-111-OAA1.2023FA</w:t>
      </w:r>
      <w:r w:rsidRPr="005B5390">
        <w:rPr>
          <w:rFonts w:ascii="Times New Roman" w:hAnsi="Times New Roman" w:cs="Times New Roman"/>
          <w:color w:val="000000" w:themeColor="text1"/>
          <w:sz w:val="24"/>
          <w:szCs w:val="24"/>
        </w:rPr>
        <w:br/>
      </w:r>
      <w:r>
        <w:rPr>
          <w:rStyle w:val="textlayer--absolute"/>
          <w:rFonts w:ascii="Times New Roman" w:hAnsi="Times New Roman" w:cs="Times New Roman"/>
          <w:color w:val="000000" w:themeColor="text1"/>
          <w:sz w:val="24"/>
          <w:szCs w:val="24"/>
          <w:shd w:val="clear" w:color="auto" w:fill="F2F2F2"/>
        </w:rPr>
        <w:t>May 3, 2024</w:t>
      </w:r>
    </w:p>
    <w:p w14:paraId="54725FDA" w14:textId="47588D18" w:rsidR="0049338C" w:rsidRPr="00836A20" w:rsidRDefault="00836A20" w:rsidP="00ED77C5">
      <w:pPr>
        <w:shd w:val="clear" w:color="auto" w:fill="FFFFFF"/>
        <w:tabs>
          <w:tab w:val="num" w:pos="720"/>
        </w:tabs>
        <w:ind w:firstLine="0"/>
        <w:jc w:val="center"/>
        <w:rPr>
          <w:rFonts w:ascii="Times New Roman" w:hAnsi="Times New Roman" w:cs="Times New Roman"/>
          <w:sz w:val="24"/>
          <w:szCs w:val="24"/>
          <w:u w:val="single"/>
        </w:rPr>
      </w:pPr>
      <w:r>
        <w:rPr>
          <w:rFonts w:ascii="Times New Roman" w:hAnsi="Times New Roman" w:cs="Times New Roman"/>
          <w:sz w:val="24"/>
          <w:szCs w:val="24"/>
          <w:u w:val="single"/>
        </w:rPr>
        <w:t>The Enlightenment Roots of World War I and its Legacy</w:t>
      </w:r>
    </w:p>
    <w:p w14:paraId="4DE452FD" w14:textId="76D37866" w:rsidR="007A15A4" w:rsidRPr="009070AD" w:rsidRDefault="007A15A4" w:rsidP="007A15A4">
      <w:pPr>
        <w:pStyle w:val="ListParagraph"/>
        <w:numPr>
          <w:ilvl w:val="0"/>
          <w:numId w:val="3"/>
        </w:numPr>
        <w:shd w:val="clear" w:color="auto" w:fill="FFFFFF"/>
        <w:rPr>
          <w:rFonts w:ascii="Times New Roman" w:eastAsia="Times New Roman" w:hAnsi="Times New Roman" w:cs="Times New Roman"/>
          <w:color w:val="000000" w:themeColor="text1"/>
          <w:kern w:val="0"/>
          <w:sz w:val="24"/>
          <w:szCs w:val="24"/>
          <w:u w:val="single"/>
          <w14:ligatures w14:val="none"/>
        </w:rPr>
      </w:pPr>
      <w:r w:rsidRPr="009070AD">
        <w:rPr>
          <w:rFonts w:ascii="Times New Roman" w:eastAsia="Times New Roman" w:hAnsi="Times New Roman" w:cs="Times New Roman"/>
          <w:color w:val="000000" w:themeColor="text1"/>
          <w:kern w:val="0"/>
          <w:sz w:val="24"/>
          <w:szCs w:val="24"/>
          <w:u w:val="single"/>
          <w14:ligatures w14:val="none"/>
        </w:rPr>
        <w:t xml:space="preserve">Introduction </w:t>
      </w:r>
    </w:p>
    <w:p w14:paraId="6AB22E32" w14:textId="6E5B5FD9" w:rsidR="007A15A4" w:rsidRPr="007A15A4" w:rsidRDefault="007A15A4" w:rsidP="007A15A4">
      <w:p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World War I was </w:t>
      </w:r>
      <w:r w:rsidR="003B037D">
        <w:rPr>
          <w:rFonts w:ascii="Times New Roman" w:eastAsia="Times New Roman" w:hAnsi="Times New Roman" w:cs="Times New Roman"/>
          <w:color w:val="000000" w:themeColor="text1"/>
          <w:kern w:val="0"/>
          <w:sz w:val="24"/>
          <w:szCs w:val="24"/>
          <w14:ligatures w14:val="none"/>
        </w:rPr>
        <w:t xml:space="preserve">among </w:t>
      </w:r>
      <w:r>
        <w:rPr>
          <w:rFonts w:ascii="Times New Roman" w:eastAsia="Times New Roman" w:hAnsi="Times New Roman" w:cs="Times New Roman"/>
          <w:color w:val="000000" w:themeColor="text1"/>
          <w:kern w:val="0"/>
          <w:sz w:val="24"/>
          <w:szCs w:val="24"/>
          <w14:ligatures w14:val="none"/>
        </w:rPr>
        <w:t xml:space="preserve">the first of </w:t>
      </w:r>
      <w:r w:rsidR="003B037D">
        <w:rPr>
          <w:rFonts w:ascii="Times New Roman" w:eastAsia="Times New Roman" w:hAnsi="Times New Roman" w:cs="Times New Roman"/>
          <w:color w:val="000000" w:themeColor="text1"/>
          <w:kern w:val="0"/>
          <w:sz w:val="24"/>
          <w:szCs w:val="24"/>
          <w14:ligatures w14:val="none"/>
        </w:rPr>
        <w:t>the major</w:t>
      </w:r>
      <w:r>
        <w:rPr>
          <w:rFonts w:ascii="Times New Roman" w:eastAsia="Times New Roman" w:hAnsi="Times New Roman" w:cs="Times New Roman"/>
          <w:color w:val="000000" w:themeColor="text1"/>
          <w:kern w:val="0"/>
          <w:sz w:val="24"/>
          <w:szCs w:val="24"/>
          <w14:ligatures w14:val="none"/>
        </w:rPr>
        <w:t xml:space="preserve"> disasters that would happen throughout the 20</w:t>
      </w:r>
      <w:r w:rsidRPr="007A15A4">
        <w:rPr>
          <w:rFonts w:ascii="Times New Roman" w:eastAsia="Times New Roman" w:hAnsi="Times New Roman" w:cs="Times New Roman"/>
          <w:color w:val="000000" w:themeColor="text1"/>
          <w:kern w:val="0"/>
          <w:sz w:val="24"/>
          <w:szCs w:val="24"/>
          <w:vertAlign w:val="superscript"/>
          <w14:ligatures w14:val="none"/>
        </w:rPr>
        <w:t>th</w:t>
      </w:r>
      <w:r>
        <w:rPr>
          <w:rFonts w:ascii="Times New Roman" w:eastAsia="Times New Roman" w:hAnsi="Times New Roman" w:cs="Times New Roman"/>
          <w:color w:val="000000" w:themeColor="text1"/>
          <w:kern w:val="0"/>
          <w:sz w:val="24"/>
          <w:szCs w:val="24"/>
          <w14:ligatures w14:val="none"/>
        </w:rPr>
        <w:t xml:space="preserve"> century. Many complicated factors added up to the event that triggered the War, and many more complicated legacies have been left behind by it. This essay will by no means cover everything (that would most likely take several lifetimes’ worth of research), but will seek to give a very brief overview of the cultural climate before and after the so-called “War to End All Wars.”</w:t>
      </w:r>
    </w:p>
    <w:p w14:paraId="19E8BD55" w14:textId="2ACC4135" w:rsidR="007A15A4" w:rsidRPr="009070AD" w:rsidRDefault="007A15A4" w:rsidP="007A15A4">
      <w:pPr>
        <w:pStyle w:val="ListParagraph"/>
        <w:numPr>
          <w:ilvl w:val="0"/>
          <w:numId w:val="3"/>
        </w:numPr>
        <w:shd w:val="clear" w:color="auto" w:fill="FFFFFF"/>
        <w:rPr>
          <w:rFonts w:ascii="Times New Roman" w:eastAsia="Times New Roman" w:hAnsi="Times New Roman" w:cs="Times New Roman"/>
          <w:color w:val="000000" w:themeColor="text1"/>
          <w:kern w:val="0"/>
          <w:sz w:val="24"/>
          <w:szCs w:val="24"/>
          <w:u w:val="single"/>
          <w14:ligatures w14:val="none"/>
        </w:rPr>
      </w:pPr>
      <w:r w:rsidRPr="009070AD">
        <w:rPr>
          <w:rFonts w:ascii="Times New Roman" w:eastAsia="Times New Roman" w:hAnsi="Times New Roman" w:cs="Times New Roman"/>
          <w:color w:val="000000" w:themeColor="text1"/>
          <w:kern w:val="0"/>
          <w:sz w:val="24"/>
          <w:szCs w:val="24"/>
          <w:u w:val="single"/>
          <w14:ligatures w14:val="none"/>
        </w:rPr>
        <w:t>Pre-World War I</w:t>
      </w:r>
    </w:p>
    <w:p w14:paraId="2DC65A81" w14:textId="68603529" w:rsidR="003C0E8A" w:rsidRDefault="002A6CB1" w:rsidP="003C0E8A">
      <w:p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For much of European history, the center of unity </w:t>
      </w:r>
      <w:r w:rsidR="00F4476A">
        <w:rPr>
          <w:rFonts w:ascii="Times New Roman" w:eastAsia="Times New Roman" w:hAnsi="Times New Roman" w:cs="Times New Roman"/>
          <w:color w:val="000000" w:themeColor="text1"/>
          <w:kern w:val="0"/>
          <w:sz w:val="24"/>
          <w:szCs w:val="24"/>
          <w14:ligatures w14:val="none"/>
        </w:rPr>
        <w:t xml:space="preserve">across national boundaries </w:t>
      </w:r>
      <w:r>
        <w:rPr>
          <w:rFonts w:ascii="Times New Roman" w:eastAsia="Times New Roman" w:hAnsi="Times New Roman" w:cs="Times New Roman"/>
          <w:color w:val="000000" w:themeColor="text1"/>
          <w:kern w:val="0"/>
          <w:sz w:val="24"/>
          <w:szCs w:val="24"/>
          <w14:ligatures w14:val="none"/>
        </w:rPr>
        <w:t xml:space="preserve">was the Christian faith. </w:t>
      </w:r>
      <w:r w:rsidR="00F4476A">
        <w:rPr>
          <w:rFonts w:ascii="Times New Roman" w:eastAsia="Times New Roman" w:hAnsi="Times New Roman" w:cs="Times New Roman"/>
          <w:color w:val="000000" w:themeColor="text1"/>
          <w:kern w:val="0"/>
          <w:sz w:val="24"/>
          <w:szCs w:val="24"/>
          <w14:ligatures w14:val="none"/>
        </w:rPr>
        <w:t xml:space="preserve">Events like the Great Schism and the </w:t>
      </w:r>
      <w:r w:rsidR="00265A71">
        <w:rPr>
          <w:rFonts w:ascii="Times New Roman" w:eastAsia="Times New Roman" w:hAnsi="Times New Roman" w:cs="Times New Roman"/>
          <w:color w:val="000000" w:themeColor="text1"/>
          <w:kern w:val="0"/>
          <w:sz w:val="24"/>
          <w:szCs w:val="24"/>
          <w14:ligatures w14:val="none"/>
        </w:rPr>
        <w:t xml:space="preserve">Protestant </w:t>
      </w:r>
      <w:r w:rsidR="00F4476A">
        <w:rPr>
          <w:rFonts w:ascii="Times New Roman" w:eastAsia="Times New Roman" w:hAnsi="Times New Roman" w:cs="Times New Roman"/>
          <w:color w:val="000000" w:themeColor="text1"/>
          <w:kern w:val="0"/>
          <w:sz w:val="24"/>
          <w:szCs w:val="24"/>
          <w14:ligatures w14:val="none"/>
        </w:rPr>
        <w:t xml:space="preserve">Reformation did impair this unity, </w:t>
      </w:r>
      <w:r w:rsidR="00265A71">
        <w:rPr>
          <w:rFonts w:ascii="Times New Roman" w:eastAsia="Times New Roman" w:hAnsi="Times New Roman" w:cs="Times New Roman"/>
          <w:color w:val="000000" w:themeColor="text1"/>
          <w:kern w:val="0"/>
          <w:sz w:val="24"/>
          <w:szCs w:val="24"/>
          <w14:ligatures w14:val="none"/>
        </w:rPr>
        <w:t xml:space="preserve">but people on all sides of both divides still maintained Christian unity among themselves and, in a very limited way, with </w:t>
      </w:r>
      <w:r w:rsidR="003C0E8A">
        <w:rPr>
          <w:rFonts w:ascii="Times New Roman" w:eastAsia="Times New Roman" w:hAnsi="Times New Roman" w:cs="Times New Roman"/>
          <w:color w:val="000000" w:themeColor="text1"/>
          <w:kern w:val="0"/>
          <w:sz w:val="24"/>
          <w:szCs w:val="24"/>
          <w14:ligatures w14:val="none"/>
        </w:rPr>
        <w:t xml:space="preserve">those on the opposite sides of the splits. The Enlightenment, however, minimized the centrality of Christ as the unifying force throughout Christendom. In the place of the Logos, the Enlightenment introduced Nationalism to serve that role on a much </w:t>
      </w:r>
      <w:r w:rsidR="003C0E8A">
        <w:rPr>
          <w:rFonts w:ascii="Times New Roman" w:eastAsia="Times New Roman" w:hAnsi="Times New Roman" w:cs="Times New Roman"/>
          <w:color w:val="000000" w:themeColor="text1"/>
          <w:kern w:val="0"/>
          <w:sz w:val="24"/>
          <w:szCs w:val="24"/>
          <w14:ligatures w14:val="none"/>
        </w:rPr>
        <w:lastRenderedPageBreak/>
        <w:t xml:space="preserve">smaller scale, only uniting peoples with a common genetic, geographical, and/or historical connection together. </w:t>
      </w:r>
    </w:p>
    <w:p w14:paraId="388EDF35" w14:textId="456A297C" w:rsidR="00A25E42" w:rsidRDefault="00A25E42" w:rsidP="003C0E8A">
      <w:pPr>
        <w:shd w:val="clear" w:color="auto" w:fill="FFFFFF"/>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kern w:val="0"/>
          <w:sz w:val="24"/>
          <w:szCs w:val="24"/>
          <w14:ligatures w14:val="none"/>
        </w:rPr>
        <w:t>Nationalism created many tensions throughout Europe, especially as subjugated people groups (such as the Yugoslavians and the Irish) began to gain a sense of wanting to rise out of their predicament and establish independence</w:t>
      </w:r>
      <w:r w:rsidR="001638DF">
        <w:rPr>
          <w:rFonts w:ascii="Times New Roman" w:eastAsia="Times New Roman" w:hAnsi="Times New Roman" w:cs="Times New Roman"/>
          <w:color w:val="000000" w:themeColor="text1"/>
          <w:kern w:val="0"/>
          <w:sz w:val="24"/>
          <w:szCs w:val="24"/>
          <w14:ligatures w14:val="none"/>
        </w:rPr>
        <w:t xml:space="preserve"> (CollegeSideKick, “The Coming of War”)</w:t>
      </w:r>
      <w:r>
        <w:rPr>
          <w:rFonts w:ascii="Times New Roman" w:eastAsia="Times New Roman" w:hAnsi="Times New Roman" w:cs="Times New Roman"/>
          <w:color w:val="000000" w:themeColor="text1"/>
          <w:kern w:val="0"/>
          <w:sz w:val="24"/>
          <w:szCs w:val="24"/>
          <w14:ligatures w14:val="none"/>
        </w:rPr>
        <w:t xml:space="preserve">. Needless to say, imperial powers such as the British and the Austria-Hungarians were not exactly pleased with this development. This time bomb was set off by </w:t>
      </w:r>
      <w:r w:rsidRPr="006A09DB">
        <w:rPr>
          <w:rFonts w:ascii="Times New Roman" w:eastAsia="Times New Roman" w:hAnsi="Times New Roman" w:cs="Times New Roman"/>
          <w:color w:val="000000" w:themeColor="text1"/>
          <w:kern w:val="0"/>
          <w:sz w:val="24"/>
          <w:szCs w:val="24"/>
          <w14:ligatures w14:val="none"/>
        </w:rPr>
        <w:t>one</w:t>
      </w:r>
      <w:r w:rsidR="006A09DB" w:rsidRPr="006A09DB">
        <w:rPr>
          <w:rFonts w:ascii="Times New Roman" w:hAnsi="Times New Roman" w:cs="Times New Roman"/>
          <w:color w:val="000000" w:themeColor="text1"/>
          <w:sz w:val="24"/>
          <w:szCs w:val="24"/>
          <w:shd w:val="clear" w:color="auto" w:fill="FFFFFF"/>
        </w:rPr>
        <w:t xml:space="preserve"> </w:t>
      </w:r>
      <w:r w:rsidR="006A09DB" w:rsidRPr="006A09DB">
        <w:rPr>
          <w:rFonts w:ascii="Times New Roman" w:hAnsi="Times New Roman" w:cs="Times New Roman"/>
          <w:color w:val="000000" w:themeColor="text1"/>
          <w:sz w:val="24"/>
          <w:szCs w:val="24"/>
          <w:shd w:val="clear" w:color="auto" w:fill="FFFFFF"/>
        </w:rPr>
        <w:t>Gavrilo Princip</w:t>
      </w:r>
      <w:r w:rsidR="006A09DB">
        <w:rPr>
          <w:rFonts w:ascii="Times New Roman" w:hAnsi="Times New Roman" w:cs="Times New Roman"/>
          <w:color w:val="000000" w:themeColor="text1"/>
          <w:sz w:val="24"/>
          <w:szCs w:val="24"/>
          <w:shd w:val="clear" w:color="auto" w:fill="FFFFFF"/>
        </w:rPr>
        <w:t xml:space="preserve">, a Serbian nationalist who assassinated Austrian Archduke </w:t>
      </w:r>
      <w:r w:rsidR="006A09DB" w:rsidRPr="006A09DB">
        <w:rPr>
          <w:rFonts w:ascii="Times New Roman" w:hAnsi="Times New Roman" w:cs="Times New Roman"/>
          <w:color w:val="000000" w:themeColor="text1"/>
          <w:sz w:val="24"/>
          <w:szCs w:val="24"/>
          <w:shd w:val="clear" w:color="auto" w:fill="FFFFFF"/>
        </w:rPr>
        <w:t>Franz Ferdinand</w:t>
      </w:r>
      <w:r w:rsidR="00BC4932">
        <w:rPr>
          <w:rFonts w:ascii="Times New Roman" w:hAnsi="Times New Roman" w:cs="Times New Roman"/>
          <w:color w:val="000000" w:themeColor="text1"/>
          <w:sz w:val="24"/>
          <w:szCs w:val="24"/>
          <w:shd w:val="clear" w:color="auto" w:fill="FFFFFF"/>
        </w:rPr>
        <w:t xml:space="preserve"> </w:t>
      </w:r>
      <w:r w:rsidR="00BC4932" w:rsidRPr="00BC4932">
        <w:rPr>
          <w:rFonts w:ascii="Times New Roman" w:hAnsi="Times New Roman" w:cs="Times New Roman"/>
          <w:color w:val="000000" w:themeColor="text1"/>
          <w:sz w:val="24"/>
          <w:szCs w:val="24"/>
          <w:shd w:val="clear" w:color="auto" w:fill="FFFFFF"/>
        </w:rPr>
        <w:t xml:space="preserve">on </w:t>
      </w:r>
      <w:r w:rsidR="00BC4932" w:rsidRPr="00BC4932">
        <w:rPr>
          <w:rFonts w:ascii="Times New Roman" w:hAnsi="Times New Roman" w:cs="Times New Roman"/>
          <w:color w:val="000000" w:themeColor="text1"/>
          <w:sz w:val="24"/>
          <w:szCs w:val="24"/>
          <w:shd w:val="clear" w:color="auto" w:fill="FFFFFF"/>
        </w:rPr>
        <w:t>June 28, 1914</w:t>
      </w:r>
      <w:r w:rsidR="006A09DB">
        <w:rPr>
          <w:rFonts w:ascii="Times New Roman" w:hAnsi="Times New Roman" w:cs="Times New Roman"/>
          <w:color w:val="000000" w:themeColor="text1"/>
          <w:sz w:val="24"/>
          <w:szCs w:val="24"/>
          <w:shd w:val="clear" w:color="auto" w:fill="FFFFFF"/>
        </w:rPr>
        <w:t xml:space="preserve">. The assassination sparked the </w:t>
      </w:r>
      <w:r w:rsidR="007A15A4">
        <w:rPr>
          <w:rFonts w:ascii="Times New Roman" w:hAnsi="Times New Roman" w:cs="Times New Roman"/>
          <w:color w:val="000000" w:themeColor="text1"/>
          <w:sz w:val="24"/>
          <w:szCs w:val="24"/>
          <w:shd w:val="clear" w:color="auto" w:fill="FFFFFF"/>
        </w:rPr>
        <w:t>Great War</w:t>
      </w:r>
      <w:r w:rsidR="006A09DB">
        <w:rPr>
          <w:rFonts w:ascii="Times New Roman" w:hAnsi="Times New Roman" w:cs="Times New Roman"/>
          <w:color w:val="000000" w:themeColor="text1"/>
          <w:sz w:val="24"/>
          <w:szCs w:val="24"/>
          <w:shd w:val="clear" w:color="auto" w:fill="FFFFFF"/>
        </w:rPr>
        <w:t>, and the effects of that war reverberate in the modern day.</w:t>
      </w:r>
    </w:p>
    <w:p w14:paraId="28BD3E25" w14:textId="5E660ADF" w:rsidR="00DF21E2" w:rsidRDefault="005F29D4" w:rsidP="0055498F">
      <w:pPr>
        <w:shd w:val="clear" w:color="auto" w:fill="FFFFFF"/>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During t</w:t>
      </w:r>
      <w:r w:rsidR="00AF00A3">
        <w:rPr>
          <w:rFonts w:ascii="Times New Roman" w:hAnsi="Times New Roman" w:cs="Times New Roman"/>
          <w:color w:val="000000" w:themeColor="text1"/>
          <w:sz w:val="24"/>
          <w:szCs w:val="24"/>
          <w:shd w:val="clear" w:color="auto" w:fill="FFFFFF"/>
        </w:rPr>
        <w:t>he Enlightenment</w:t>
      </w:r>
      <w:r>
        <w:rPr>
          <w:rFonts w:ascii="Times New Roman" w:hAnsi="Times New Roman" w:cs="Times New Roman"/>
          <w:color w:val="000000" w:themeColor="text1"/>
          <w:sz w:val="24"/>
          <w:szCs w:val="24"/>
          <w:shd w:val="clear" w:color="auto" w:fill="FFFFFF"/>
        </w:rPr>
        <w:t>, many thinkers</w:t>
      </w:r>
      <w:r w:rsidR="00AF00A3">
        <w:rPr>
          <w:rFonts w:ascii="Times New Roman" w:hAnsi="Times New Roman" w:cs="Times New Roman"/>
          <w:color w:val="000000" w:themeColor="text1"/>
          <w:sz w:val="24"/>
          <w:szCs w:val="24"/>
          <w:shd w:val="clear" w:color="auto" w:fill="FFFFFF"/>
        </w:rPr>
        <w:t xml:space="preserve"> also </w:t>
      </w:r>
      <w:r>
        <w:rPr>
          <w:rFonts w:ascii="Times New Roman" w:hAnsi="Times New Roman" w:cs="Times New Roman"/>
          <w:color w:val="000000" w:themeColor="text1"/>
          <w:sz w:val="24"/>
          <w:szCs w:val="24"/>
          <w:shd w:val="clear" w:color="auto" w:fill="FFFFFF"/>
        </w:rPr>
        <w:t>posited that man could outgrow his animalistic and barbaric ways of the past, and become a perfectly rational being.</w:t>
      </w:r>
      <w:r w:rsidR="00524054">
        <w:rPr>
          <w:rFonts w:ascii="Times New Roman" w:hAnsi="Times New Roman" w:cs="Times New Roman"/>
          <w:color w:val="000000" w:themeColor="text1"/>
          <w:sz w:val="24"/>
          <w:szCs w:val="24"/>
          <w:shd w:val="clear" w:color="auto" w:fill="FFFFFF"/>
        </w:rPr>
        <w:t xml:space="preserve"> Francis Bacon, for example, wrote </w:t>
      </w:r>
      <w:r w:rsidR="00DE1310" w:rsidRPr="00DE1310">
        <w:rPr>
          <w:rFonts w:ascii="Times New Roman" w:hAnsi="Times New Roman" w:cs="Times New Roman"/>
          <w:color w:val="000000" w:themeColor="text1"/>
          <w:sz w:val="24"/>
          <w:szCs w:val="24"/>
          <w:shd w:val="clear" w:color="auto" w:fill="FFFFFF"/>
        </w:rPr>
        <w:t xml:space="preserve">in his </w:t>
      </w:r>
      <w:r w:rsidR="00DE1310" w:rsidRPr="00DE1310">
        <w:rPr>
          <w:rStyle w:val="Emphasis"/>
          <w:rFonts w:ascii="Times New Roman" w:hAnsi="Times New Roman" w:cs="Times New Roman"/>
          <w:color w:val="000000" w:themeColor="text1"/>
          <w:sz w:val="24"/>
          <w:szCs w:val="24"/>
          <w:bdr w:val="none" w:sz="0" w:space="0" w:color="auto" w:frame="1"/>
          <w:shd w:val="clear" w:color="auto" w:fill="FFFFFF"/>
        </w:rPr>
        <w:t>Novum Organum</w:t>
      </w:r>
      <w:r w:rsidR="00DE1310">
        <w:rPr>
          <w:rStyle w:val="Emphasis"/>
          <w:rFonts w:ascii="Times New Roman" w:hAnsi="Times New Roman" w:cs="Times New Roman"/>
          <w:i w:val="0"/>
          <w:iCs w:val="0"/>
          <w:color w:val="000000" w:themeColor="text1"/>
          <w:sz w:val="24"/>
          <w:szCs w:val="24"/>
          <w:bdr w:val="none" w:sz="0" w:space="0" w:color="auto" w:frame="1"/>
          <w:shd w:val="clear" w:color="auto" w:fill="FFFFFF"/>
        </w:rPr>
        <w:t xml:space="preserve"> (</w:t>
      </w:r>
      <w:r w:rsidR="00DE1310" w:rsidRPr="00DE1310">
        <w:rPr>
          <w:rStyle w:val="Emphasis"/>
          <w:rFonts w:ascii="Times New Roman" w:hAnsi="Times New Roman" w:cs="Times New Roman"/>
          <w:i w:val="0"/>
          <w:iCs w:val="0"/>
          <w:color w:val="000000" w:themeColor="text1"/>
          <w:sz w:val="24"/>
          <w:szCs w:val="24"/>
          <w:bdr w:val="none" w:sz="0" w:space="0" w:color="auto" w:frame="1"/>
          <w:shd w:val="clear" w:color="auto" w:fill="FFFFFF"/>
        </w:rPr>
        <w:t>published</w:t>
      </w:r>
      <w:r w:rsidR="00DE1310" w:rsidRPr="00DE1310">
        <w:rPr>
          <w:rStyle w:val="Emphasis"/>
          <w:rFonts w:ascii="Times New Roman" w:hAnsi="Times New Roman" w:cs="Times New Roman"/>
          <w:color w:val="000000" w:themeColor="text1"/>
          <w:sz w:val="24"/>
          <w:szCs w:val="24"/>
          <w:bdr w:val="none" w:sz="0" w:space="0" w:color="auto" w:frame="1"/>
          <w:shd w:val="clear" w:color="auto" w:fill="FFFFFF"/>
        </w:rPr>
        <w:t> </w:t>
      </w:r>
      <w:r w:rsidR="00DE1310" w:rsidRPr="00DE1310">
        <w:rPr>
          <w:rFonts w:ascii="Times New Roman" w:hAnsi="Times New Roman" w:cs="Times New Roman"/>
          <w:color w:val="000000" w:themeColor="text1"/>
          <w:sz w:val="24"/>
          <w:szCs w:val="24"/>
          <w:shd w:val="clear" w:color="auto" w:fill="FFFFFF"/>
        </w:rPr>
        <w:t>in </w:t>
      </w:r>
      <w:r w:rsidR="00DE1310" w:rsidRPr="00DE1310">
        <w:rPr>
          <w:rStyle w:val="Emphasis"/>
          <w:rFonts w:ascii="Times New Roman" w:hAnsi="Times New Roman" w:cs="Times New Roman"/>
          <w:color w:val="000000" w:themeColor="text1"/>
          <w:sz w:val="24"/>
          <w:szCs w:val="24"/>
          <w:bdr w:val="none" w:sz="0" w:space="0" w:color="auto" w:frame="1"/>
          <w:shd w:val="clear" w:color="auto" w:fill="FFFFFF"/>
        </w:rPr>
        <w:t>The Portable Enlightenment Reader</w:t>
      </w:r>
      <w:r w:rsidR="00DE1310">
        <w:rPr>
          <w:rStyle w:val="Emphasis"/>
          <w:rFonts w:ascii="Times New Roman" w:hAnsi="Times New Roman" w:cs="Times New Roman"/>
          <w:i w:val="0"/>
          <w:iCs w:val="0"/>
          <w:color w:val="000000" w:themeColor="text1"/>
          <w:sz w:val="24"/>
          <w:szCs w:val="24"/>
          <w:bdr w:val="none" w:sz="0" w:space="0" w:color="auto" w:frame="1"/>
          <w:shd w:val="clear" w:color="auto" w:fill="FFFFFF"/>
        </w:rPr>
        <w:t xml:space="preserve">, </w:t>
      </w:r>
      <w:r w:rsidR="00DE1310" w:rsidRPr="00DE1310">
        <w:rPr>
          <w:rStyle w:val="Emphasis"/>
          <w:rFonts w:ascii="Times New Roman" w:hAnsi="Times New Roman" w:cs="Times New Roman"/>
          <w:i w:val="0"/>
          <w:iCs w:val="0"/>
          <w:color w:val="000000" w:themeColor="text1"/>
          <w:sz w:val="24"/>
          <w:szCs w:val="24"/>
          <w:bdr w:val="none" w:sz="0" w:space="0" w:color="auto" w:frame="1"/>
          <w:shd w:val="clear" w:color="auto" w:fill="FFFFFF"/>
        </w:rPr>
        <w:t>e</w:t>
      </w:r>
      <w:r w:rsidR="00DE1310" w:rsidRPr="00DE1310">
        <w:rPr>
          <w:rFonts w:ascii="Times New Roman" w:hAnsi="Times New Roman" w:cs="Times New Roman"/>
          <w:color w:val="000000" w:themeColor="text1"/>
          <w:sz w:val="24"/>
          <w:szCs w:val="24"/>
          <w:shd w:val="clear" w:color="auto" w:fill="FFFFFF"/>
        </w:rPr>
        <w:t>dited</w:t>
      </w:r>
      <w:r w:rsidR="00DE1310">
        <w:rPr>
          <w:rFonts w:ascii="Times New Roman" w:hAnsi="Times New Roman" w:cs="Times New Roman"/>
          <w:color w:val="000000" w:themeColor="text1"/>
          <w:sz w:val="24"/>
          <w:szCs w:val="24"/>
          <w:shd w:val="clear" w:color="auto" w:fill="FFFFFF"/>
        </w:rPr>
        <w:t xml:space="preserve"> by</w:t>
      </w:r>
      <w:r w:rsidR="00DE1310" w:rsidRPr="00DE1310">
        <w:rPr>
          <w:rFonts w:ascii="Times New Roman" w:hAnsi="Times New Roman" w:cs="Times New Roman"/>
          <w:color w:val="000000" w:themeColor="text1"/>
          <w:sz w:val="24"/>
          <w:szCs w:val="24"/>
          <w:shd w:val="clear" w:color="auto" w:fill="FFFFFF"/>
        </w:rPr>
        <w:t xml:space="preserve"> Kramnick</w:t>
      </w:r>
      <w:r w:rsidR="00DE1310">
        <w:rPr>
          <w:rFonts w:ascii="Times New Roman" w:hAnsi="Times New Roman" w:cs="Times New Roman"/>
          <w:color w:val="000000" w:themeColor="text1"/>
          <w:sz w:val="24"/>
          <w:szCs w:val="24"/>
          <w:shd w:val="clear" w:color="auto" w:fill="FFFFFF"/>
        </w:rPr>
        <w:t xml:space="preserve">, pp. </w:t>
      </w:r>
      <w:r w:rsidR="00DE1310" w:rsidRPr="00DE1310">
        <w:rPr>
          <w:rFonts w:ascii="Times New Roman" w:hAnsi="Times New Roman" w:cs="Times New Roman"/>
          <w:color w:val="000000" w:themeColor="text1"/>
          <w:sz w:val="24"/>
          <w:szCs w:val="24"/>
          <w:shd w:val="clear" w:color="auto" w:fill="FFFFFF"/>
        </w:rPr>
        <w:t>39-42.</w:t>
      </w:r>
      <w:r w:rsidR="00DE1310">
        <w:rPr>
          <w:rFonts w:ascii="Times New Roman" w:hAnsi="Times New Roman" w:cs="Times New Roman"/>
          <w:color w:val="000000" w:themeColor="text1"/>
          <w:sz w:val="24"/>
          <w:szCs w:val="24"/>
          <w:shd w:val="clear" w:color="auto" w:fill="FFFFFF"/>
        </w:rPr>
        <w:t>,</w:t>
      </w:r>
      <w:r w:rsidR="00DE1310" w:rsidRPr="00DE1310">
        <w:rPr>
          <w:rStyle w:val="Emphasis"/>
          <w:rFonts w:ascii="Times New Roman" w:hAnsi="Times New Roman" w:cs="Times New Roman"/>
          <w:i w:val="0"/>
          <w:iCs w:val="0"/>
          <w:color w:val="000000" w:themeColor="text1"/>
          <w:sz w:val="24"/>
          <w:szCs w:val="24"/>
          <w:bdr w:val="none" w:sz="0" w:space="0" w:color="auto" w:frame="1"/>
          <w:shd w:val="clear" w:color="auto" w:fill="FFFFFF"/>
        </w:rPr>
        <w:t xml:space="preserve"> cited</w:t>
      </w:r>
      <w:r w:rsidR="00DE1310">
        <w:rPr>
          <w:rStyle w:val="Emphasis"/>
          <w:rFonts w:ascii="Times New Roman" w:hAnsi="Times New Roman" w:cs="Times New Roman"/>
          <w:i w:val="0"/>
          <w:iCs w:val="0"/>
          <w:color w:val="000000" w:themeColor="text1"/>
          <w:sz w:val="24"/>
          <w:szCs w:val="24"/>
          <w:bdr w:val="none" w:sz="0" w:space="0" w:color="auto" w:frame="1"/>
          <w:shd w:val="clear" w:color="auto" w:fill="FFFFFF"/>
        </w:rPr>
        <w:t xml:space="preserve"> in Dyer, 2019) that one of his goals was to tear down the “idols” of various public spheres</w:t>
      </w:r>
      <w:r w:rsidR="00F46574">
        <w:rPr>
          <w:rStyle w:val="Emphasis"/>
          <w:rFonts w:ascii="Times New Roman" w:hAnsi="Times New Roman" w:cs="Times New Roman"/>
          <w:i w:val="0"/>
          <w:iCs w:val="0"/>
          <w:color w:val="000000" w:themeColor="text1"/>
          <w:sz w:val="24"/>
          <w:szCs w:val="24"/>
          <w:bdr w:val="none" w:sz="0" w:space="0" w:color="auto" w:frame="1"/>
          <w:shd w:val="clear" w:color="auto" w:fill="FFFFFF"/>
        </w:rPr>
        <w:t>, that is to say, subject everything both in nature and in human behavior to Rationalism</w:t>
      </w:r>
      <w:r w:rsidR="00DE1310">
        <w:rPr>
          <w:rStyle w:val="Emphasis"/>
          <w:rFonts w:ascii="Times New Roman" w:hAnsi="Times New Roman" w:cs="Times New Roman"/>
          <w:i w:val="0"/>
          <w:iCs w:val="0"/>
          <w:color w:val="000000" w:themeColor="text1"/>
          <w:sz w:val="24"/>
          <w:szCs w:val="24"/>
          <w:bdr w:val="none" w:sz="0" w:space="0" w:color="auto" w:frame="1"/>
          <w:shd w:val="clear" w:color="auto" w:fill="FFFFFF"/>
        </w:rPr>
        <w:t xml:space="preserve">. </w:t>
      </w:r>
      <w:r w:rsidR="0037667B">
        <w:rPr>
          <w:rStyle w:val="Emphasis"/>
          <w:rFonts w:ascii="Times New Roman" w:hAnsi="Times New Roman" w:cs="Times New Roman"/>
          <w:i w:val="0"/>
          <w:iCs w:val="0"/>
          <w:color w:val="000000" w:themeColor="text1"/>
          <w:sz w:val="24"/>
          <w:szCs w:val="24"/>
          <w:bdr w:val="none" w:sz="0" w:space="0" w:color="auto" w:frame="1"/>
          <w:shd w:val="clear" w:color="auto" w:fill="FFFFFF"/>
        </w:rPr>
        <w:t xml:space="preserve">Later philosophers, however, saw a level of absurdity in such a proposition. </w:t>
      </w:r>
      <w:r w:rsidR="00A94451">
        <w:rPr>
          <w:rStyle w:val="Emphasis"/>
          <w:rFonts w:ascii="Times New Roman" w:hAnsi="Times New Roman" w:cs="Times New Roman"/>
          <w:i w:val="0"/>
          <w:iCs w:val="0"/>
          <w:color w:val="000000" w:themeColor="text1"/>
          <w:sz w:val="24"/>
          <w:szCs w:val="24"/>
          <w:bdr w:val="none" w:sz="0" w:space="0" w:color="auto" w:frame="1"/>
          <w:shd w:val="clear" w:color="auto" w:fill="FFFFFF"/>
        </w:rPr>
        <w:t xml:space="preserve">Dostoyevsky </w:t>
      </w:r>
      <w:r w:rsidR="00DF21E2">
        <w:rPr>
          <w:rStyle w:val="Emphasis"/>
          <w:rFonts w:ascii="Times New Roman" w:hAnsi="Times New Roman" w:cs="Times New Roman"/>
          <w:i w:val="0"/>
          <w:iCs w:val="0"/>
          <w:color w:val="000000" w:themeColor="text1"/>
          <w:sz w:val="24"/>
          <w:szCs w:val="24"/>
          <w:bdr w:val="none" w:sz="0" w:space="0" w:color="auto" w:frame="1"/>
          <w:shd w:val="clear" w:color="auto" w:fill="FFFFFF"/>
        </w:rPr>
        <w:t xml:space="preserve">wrote in </w:t>
      </w:r>
      <w:r w:rsidR="00DF21E2" w:rsidRPr="00DF21E2">
        <w:rPr>
          <w:rStyle w:val="Emphasis"/>
          <w:rFonts w:ascii="Times New Roman" w:hAnsi="Times New Roman" w:cs="Times New Roman"/>
          <w:color w:val="000000" w:themeColor="text1"/>
          <w:sz w:val="24"/>
          <w:szCs w:val="24"/>
          <w:bdr w:val="none" w:sz="0" w:space="0" w:color="auto" w:frame="1"/>
          <w:shd w:val="clear" w:color="auto" w:fill="FFFFFF"/>
        </w:rPr>
        <w:t>Notes From the Underground </w:t>
      </w:r>
      <w:r w:rsidR="00DF21E2">
        <w:rPr>
          <w:rFonts w:ascii="Times New Roman" w:hAnsi="Times New Roman" w:cs="Times New Roman"/>
          <w:color w:val="000000" w:themeColor="text1"/>
          <w:sz w:val="24"/>
          <w:szCs w:val="24"/>
          <w:shd w:val="clear" w:color="auto" w:fill="FFFFFF"/>
        </w:rPr>
        <w:t>(published i</w:t>
      </w:r>
      <w:r w:rsidR="00DF21E2" w:rsidRPr="00DF21E2">
        <w:rPr>
          <w:rFonts w:ascii="Times New Roman" w:hAnsi="Times New Roman" w:cs="Times New Roman"/>
          <w:color w:val="000000" w:themeColor="text1"/>
          <w:sz w:val="24"/>
          <w:szCs w:val="24"/>
          <w:shd w:val="clear" w:color="auto" w:fill="FFFFFF"/>
        </w:rPr>
        <w:t>n </w:t>
      </w:r>
      <w:r w:rsidR="00DF21E2" w:rsidRPr="00DF21E2">
        <w:rPr>
          <w:rStyle w:val="Emphasis"/>
          <w:rFonts w:ascii="Times New Roman" w:hAnsi="Times New Roman" w:cs="Times New Roman"/>
          <w:color w:val="000000" w:themeColor="text1"/>
          <w:sz w:val="24"/>
          <w:szCs w:val="24"/>
          <w:bdr w:val="none" w:sz="0" w:space="0" w:color="auto" w:frame="1"/>
          <w:shd w:val="clear" w:color="auto" w:fill="FFFFFF"/>
        </w:rPr>
        <w:t>Basic Writings of Existentialism</w:t>
      </w:r>
      <w:r w:rsidR="00DF21E2">
        <w:rPr>
          <w:rFonts w:ascii="Times New Roman" w:hAnsi="Times New Roman" w:cs="Times New Roman"/>
          <w:color w:val="000000" w:themeColor="text1"/>
          <w:sz w:val="24"/>
          <w:szCs w:val="24"/>
          <w:shd w:val="clear" w:color="auto" w:fill="FFFFFF"/>
        </w:rPr>
        <w:t xml:space="preserve">, edited by </w:t>
      </w:r>
      <w:r w:rsidR="00DF21E2" w:rsidRPr="00DF21E2">
        <w:rPr>
          <w:rFonts w:ascii="Times New Roman" w:hAnsi="Times New Roman" w:cs="Times New Roman"/>
          <w:color w:val="000000" w:themeColor="text1"/>
          <w:sz w:val="24"/>
          <w:szCs w:val="24"/>
          <w:shd w:val="clear" w:color="auto" w:fill="FFFFFF"/>
        </w:rPr>
        <w:t>Gordon Marino,</w:t>
      </w:r>
      <w:r w:rsidR="00DF21E2">
        <w:rPr>
          <w:rFonts w:ascii="Times New Roman" w:hAnsi="Times New Roman" w:cs="Times New Roman"/>
          <w:color w:val="000000" w:themeColor="text1"/>
          <w:sz w:val="24"/>
          <w:szCs w:val="24"/>
          <w:shd w:val="clear" w:color="auto" w:fill="FFFFFF"/>
        </w:rPr>
        <w:t xml:space="preserve"> pp.</w:t>
      </w:r>
      <w:r w:rsidR="00DF21E2" w:rsidRPr="00DF21E2">
        <w:rPr>
          <w:rFonts w:ascii="Times New Roman" w:hAnsi="Times New Roman" w:cs="Times New Roman"/>
          <w:color w:val="000000" w:themeColor="text1"/>
          <w:sz w:val="24"/>
          <w:szCs w:val="24"/>
          <w:shd w:val="clear" w:color="auto" w:fill="FFFFFF"/>
        </w:rPr>
        <w:t xml:space="preserve"> 213-14</w:t>
      </w:r>
      <w:r w:rsidR="00DF21E2">
        <w:rPr>
          <w:rFonts w:ascii="Times New Roman" w:hAnsi="Times New Roman" w:cs="Times New Roman"/>
          <w:color w:val="000000" w:themeColor="text1"/>
          <w:sz w:val="24"/>
          <w:szCs w:val="24"/>
          <w:shd w:val="clear" w:color="auto" w:fill="FFFFFF"/>
        </w:rPr>
        <w:t xml:space="preserve">, cited in Dyer, 2019) that no matter how much man’s behavior is analyzed and subjected to educational reforms, the scientific processes behind his </w:t>
      </w:r>
      <w:r w:rsidR="00DF21E2">
        <w:rPr>
          <w:rFonts w:ascii="Times New Roman" w:hAnsi="Times New Roman" w:cs="Times New Roman"/>
          <w:color w:val="000000" w:themeColor="text1"/>
          <w:sz w:val="24"/>
          <w:szCs w:val="24"/>
          <w:shd w:val="clear" w:color="auto" w:fill="FFFFFF"/>
        </w:rPr>
        <w:t xml:space="preserve">animalistic </w:t>
      </w:r>
      <w:r w:rsidR="00DF21E2">
        <w:rPr>
          <w:rFonts w:ascii="Times New Roman" w:hAnsi="Times New Roman" w:cs="Times New Roman"/>
          <w:color w:val="000000" w:themeColor="text1"/>
          <w:sz w:val="24"/>
          <w:szCs w:val="24"/>
          <w:shd w:val="clear" w:color="auto" w:fill="FFFFFF"/>
        </w:rPr>
        <w:t>behavior remain, and boredom in an otherwise perfected world is all that is needed to return him to his barbaric tendencies.</w:t>
      </w:r>
      <w:r w:rsidR="0055498F">
        <w:rPr>
          <w:rFonts w:ascii="Times New Roman" w:hAnsi="Times New Roman" w:cs="Times New Roman"/>
          <w:color w:val="000000" w:themeColor="text1"/>
          <w:sz w:val="24"/>
          <w:szCs w:val="24"/>
          <w:shd w:val="clear" w:color="auto" w:fill="FFFFFF"/>
        </w:rPr>
        <w:t xml:space="preserve"> And, ironically, instead of perfecting man, subjecting his behavior to Materialist categorization simply gives a deterministic sanction to his </w:t>
      </w:r>
      <w:r w:rsidR="0055498F">
        <w:rPr>
          <w:rFonts w:ascii="Times New Roman" w:hAnsi="Times New Roman" w:cs="Times New Roman"/>
          <w:color w:val="000000" w:themeColor="text1"/>
          <w:sz w:val="24"/>
          <w:szCs w:val="24"/>
          <w:shd w:val="clear" w:color="auto" w:fill="FFFFFF"/>
        </w:rPr>
        <w:lastRenderedPageBreak/>
        <w:t>immorality. If everything is just the result of innumerable sequences of cause and effect, then man has no free will, and cannot be held responsible for anything he does.</w:t>
      </w:r>
    </w:p>
    <w:p w14:paraId="477392BD" w14:textId="7A3B8D7F" w:rsidR="0055498F" w:rsidRDefault="0055498F" w:rsidP="0055498F">
      <w:pPr>
        <w:shd w:val="clear" w:color="auto" w:fill="FFFFFF"/>
        <w:rPr>
          <w:rStyle w:val="Emphasis"/>
          <w:rFonts w:ascii="Times New Roman" w:hAnsi="Times New Roman" w:cs="Times New Roman"/>
          <w:i w:val="0"/>
          <w:iCs w:val="0"/>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shd w:val="clear" w:color="auto" w:fill="FFFFFF"/>
        </w:rPr>
        <w:t xml:space="preserve">In World War I, the two threads of Nationalism and the death of metaphysical moral principles </w:t>
      </w:r>
      <w:r w:rsidR="00873D18">
        <w:rPr>
          <w:rFonts w:ascii="Times New Roman" w:hAnsi="Times New Roman" w:cs="Times New Roman"/>
          <w:color w:val="000000" w:themeColor="text1"/>
          <w:sz w:val="24"/>
          <w:szCs w:val="24"/>
          <w:shd w:val="clear" w:color="auto" w:fill="FFFFFF"/>
        </w:rPr>
        <w:t xml:space="preserve">blended to produce the </w:t>
      </w:r>
      <w:r w:rsidR="00EB2513">
        <w:rPr>
          <w:rFonts w:ascii="Times New Roman" w:hAnsi="Times New Roman" w:cs="Times New Roman"/>
          <w:color w:val="000000" w:themeColor="text1"/>
          <w:sz w:val="24"/>
          <w:szCs w:val="24"/>
          <w:shd w:val="clear" w:color="auto" w:fill="FFFFFF"/>
        </w:rPr>
        <w:t xml:space="preserve">bloodiest </w:t>
      </w:r>
      <w:r w:rsidR="00873D18">
        <w:rPr>
          <w:rFonts w:ascii="Times New Roman" w:hAnsi="Times New Roman" w:cs="Times New Roman"/>
          <w:color w:val="000000" w:themeColor="text1"/>
          <w:sz w:val="24"/>
          <w:szCs w:val="24"/>
          <w:shd w:val="clear" w:color="auto" w:fill="FFFFFF"/>
        </w:rPr>
        <w:t xml:space="preserve">war </w:t>
      </w:r>
      <w:r w:rsidR="00CF13BD">
        <w:rPr>
          <w:rFonts w:ascii="Times New Roman" w:hAnsi="Times New Roman" w:cs="Times New Roman"/>
          <w:color w:val="000000" w:themeColor="text1"/>
          <w:sz w:val="24"/>
          <w:szCs w:val="24"/>
          <w:shd w:val="clear" w:color="auto" w:fill="FFFFFF"/>
        </w:rPr>
        <w:t>fought by humanity</w:t>
      </w:r>
      <w:r w:rsidR="00873D18">
        <w:rPr>
          <w:rFonts w:ascii="Times New Roman" w:hAnsi="Times New Roman" w:cs="Times New Roman"/>
          <w:color w:val="000000" w:themeColor="text1"/>
          <w:sz w:val="24"/>
          <w:szCs w:val="24"/>
          <w:shd w:val="clear" w:color="auto" w:fill="FFFFFF"/>
        </w:rPr>
        <w:t xml:space="preserve"> </w:t>
      </w:r>
      <w:r w:rsidR="00CF13BD">
        <w:rPr>
          <w:rFonts w:ascii="Times New Roman" w:hAnsi="Times New Roman" w:cs="Times New Roman"/>
          <w:color w:val="000000" w:themeColor="text1"/>
          <w:sz w:val="24"/>
          <w:szCs w:val="24"/>
          <w:shd w:val="clear" w:color="auto" w:fill="FFFFFF"/>
        </w:rPr>
        <w:t>up to that point. With most questions about morality set aside, technology was employed to as full a</w:t>
      </w:r>
      <w:r w:rsidR="00E67315">
        <w:rPr>
          <w:rFonts w:ascii="Times New Roman" w:hAnsi="Times New Roman" w:cs="Times New Roman"/>
          <w:color w:val="000000" w:themeColor="text1"/>
          <w:sz w:val="24"/>
          <w:szCs w:val="24"/>
          <w:shd w:val="clear" w:color="auto" w:fill="FFFFFF"/>
        </w:rPr>
        <w:t>n</w:t>
      </w:r>
      <w:r w:rsidR="00CF13BD">
        <w:rPr>
          <w:rFonts w:ascii="Times New Roman" w:hAnsi="Times New Roman" w:cs="Times New Roman"/>
          <w:color w:val="000000" w:themeColor="text1"/>
          <w:sz w:val="24"/>
          <w:szCs w:val="24"/>
          <w:shd w:val="clear" w:color="auto" w:fill="FFFFFF"/>
        </w:rPr>
        <w:t xml:space="preserve"> extent as both sides </w:t>
      </w:r>
      <w:r w:rsidR="00E67315">
        <w:rPr>
          <w:rFonts w:ascii="Times New Roman" w:hAnsi="Times New Roman" w:cs="Times New Roman"/>
          <w:color w:val="000000" w:themeColor="text1"/>
          <w:sz w:val="24"/>
          <w:szCs w:val="24"/>
          <w:shd w:val="clear" w:color="auto" w:fill="FFFFFF"/>
        </w:rPr>
        <w:t>were able to in order to come out victorious</w:t>
      </w:r>
      <w:r w:rsidR="00CF13BD">
        <w:rPr>
          <w:rFonts w:ascii="Times New Roman" w:hAnsi="Times New Roman" w:cs="Times New Roman"/>
          <w:color w:val="000000" w:themeColor="text1"/>
          <w:sz w:val="24"/>
          <w:szCs w:val="24"/>
          <w:shd w:val="clear" w:color="auto" w:fill="FFFFFF"/>
        </w:rPr>
        <w:t xml:space="preserve">. </w:t>
      </w:r>
    </w:p>
    <w:p w14:paraId="0E078C81" w14:textId="425A77FA" w:rsidR="00754F0E" w:rsidRPr="00754F0E" w:rsidRDefault="00754F0E" w:rsidP="00754F0E">
      <w:pPr>
        <w:pStyle w:val="ListParagraph"/>
        <w:numPr>
          <w:ilvl w:val="0"/>
          <w:numId w:val="3"/>
        </w:numPr>
        <w:shd w:val="clear" w:color="auto" w:fill="FFFFFF"/>
        <w:rPr>
          <w:rFonts w:ascii="Times New Roman" w:eastAsia="Times New Roman" w:hAnsi="Times New Roman" w:cs="Times New Roman"/>
          <w:color w:val="000000" w:themeColor="text1"/>
          <w:kern w:val="0"/>
          <w:sz w:val="24"/>
          <w:szCs w:val="24"/>
          <w:u w:val="single"/>
          <w14:ligatures w14:val="none"/>
        </w:rPr>
      </w:pPr>
      <w:r w:rsidRPr="00754F0E">
        <w:rPr>
          <w:rFonts w:ascii="Times New Roman" w:eastAsia="Times New Roman" w:hAnsi="Times New Roman" w:cs="Times New Roman"/>
          <w:color w:val="000000" w:themeColor="text1"/>
          <w:kern w:val="0"/>
          <w:sz w:val="24"/>
          <w:szCs w:val="24"/>
          <w:u w:val="single"/>
          <w14:ligatures w14:val="none"/>
        </w:rPr>
        <w:t>The Legacy of the War to End All Wars</w:t>
      </w:r>
    </w:p>
    <w:p w14:paraId="1F386F31" w14:textId="6069E7F9" w:rsidR="00754F0E" w:rsidRDefault="00AF00A3" w:rsidP="00F60BF9">
      <w:p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According to BBC</w:t>
      </w:r>
      <w:r w:rsidR="00754F0E">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Newsround (2018), the </w:t>
      </w:r>
      <w:r w:rsidR="00754F0E">
        <w:rPr>
          <w:rFonts w:ascii="Times New Roman" w:eastAsia="Times New Roman" w:hAnsi="Times New Roman" w:cs="Times New Roman"/>
          <w:color w:val="000000" w:themeColor="text1"/>
          <w:kern w:val="0"/>
          <w:sz w:val="24"/>
          <w:szCs w:val="24"/>
          <w14:ligatures w14:val="none"/>
        </w:rPr>
        <w:t xml:space="preserve">massive technological shift induced by the War </w:t>
      </w:r>
      <w:r w:rsidR="00393D1E">
        <w:rPr>
          <w:rFonts w:ascii="Times New Roman" w:eastAsia="Times New Roman" w:hAnsi="Times New Roman" w:cs="Times New Roman"/>
          <w:color w:val="000000" w:themeColor="text1"/>
          <w:kern w:val="0"/>
          <w:sz w:val="24"/>
          <w:szCs w:val="24"/>
          <w14:ligatures w14:val="none"/>
        </w:rPr>
        <w:t xml:space="preserve">covered many things: it revolutionized aerial transportation due to the need to develop durable planes fast, for example. The invention of the machine gun, with its ability to mow down lines of soldiers, necessitated the development of trench warfare tactics. </w:t>
      </w:r>
      <w:r>
        <w:rPr>
          <w:rFonts w:ascii="Times New Roman" w:eastAsia="Times New Roman" w:hAnsi="Times New Roman" w:cs="Times New Roman"/>
          <w:color w:val="000000" w:themeColor="text1"/>
          <w:kern w:val="0"/>
          <w:sz w:val="24"/>
          <w:szCs w:val="24"/>
          <w14:ligatures w14:val="none"/>
        </w:rPr>
        <w:t>Tanks were used in combat for the first time in history,</w:t>
      </w:r>
      <w:r w:rsidR="00CF13BD">
        <w:rPr>
          <w:rFonts w:ascii="Times New Roman" w:eastAsia="Times New Roman" w:hAnsi="Times New Roman" w:cs="Times New Roman"/>
          <w:color w:val="000000" w:themeColor="text1"/>
          <w:kern w:val="0"/>
          <w:sz w:val="24"/>
          <w:szCs w:val="24"/>
          <w14:ligatures w14:val="none"/>
        </w:rPr>
        <w:t xml:space="preserve"> and U-Boats were developed to detect submarines.</w:t>
      </w:r>
      <w:r w:rsidR="00E935CA">
        <w:rPr>
          <w:rFonts w:ascii="Times New Roman" w:eastAsia="Times New Roman" w:hAnsi="Times New Roman" w:cs="Times New Roman"/>
          <w:color w:val="000000" w:themeColor="text1"/>
          <w:kern w:val="0"/>
          <w:sz w:val="24"/>
          <w:szCs w:val="24"/>
          <w14:ligatures w14:val="none"/>
        </w:rPr>
        <w:t xml:space="preserve"> Medical technology was also subject to change: blood donation was established as a practice, and the Thomas Splint was invented for soldiers with broken legs, reversing the </w:t>
      </w:r>
      <w:r w:rsidR="00956A72">
        <w:rPr>
          <w:rFonts w:ascii="Times New Roman" w:eastAsia="Times New Roman" w:hAnsi="Times New Roman" w:cs="Times New Roman"/>
          <w:color w:val="000000" w:themeColor="text1"/>
          <w:kern w:val="0"/>
          <w:sz w:val="24"/>
          <w:szCs w:val="24"/>
          <w14:ligatures w14:val="none"/>
        </w:rPr>
        <w:t>rate</w:t>
      </w:r>
      <w:r w:rsidR="00E935CA">
        <w:rPr>
          <w:rFonts w:ascii="Times New Roman" w:eastAsia="Times New Roman" w:hAnsi="Times New Roman" w:cs="Times New Roman"/>
          <w:color w:val="000000" w:themeColor="text1"/>
          <w:kern w:val="0"/>
          <w:sz w:val="24"/>
          <w:szCs w:val="24"/>
          <w14:ligatures w14:val="none"/>
        </w:rPr>
        <w:t xml:space="preserve"> of survival from 1/5 to 4/5.</w:t>
      </w:r>
    </w:p>
    <w:p w14:paraId="6CA4E46C" w14:textId="37D1AB67" w:rsidR="00ED5816" w:rsidRDefault="00780738" w:rsidP="00F60BF9">
      <w:p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Due to most of the fit military</w:t>
      </w:r>
      <w:r w:rsidR="00CF13BD">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 xml:space="preserve">age men being shipped off to the war, women were required to join the workforce to fill the economic gap. This would help jumpstart the feminist movement, </w:t>
      </w:r>
      <w:r w:rsidR="00ED5816">
        <w:rPr>
          <w:rFonts w:ascii="Times New Roman" w:eastAsia="Times New Roman" w:hAnsi="Times New Roman" w:cs="Times New Roman"/>
          <w:color w:val="000000" w:themeColor="text1"/>
          <w:kern w:val="0"/>
          <w:sz w:val="24"/>
          <w:szCs w:val="24"/>
          <w14:ligatures w14:val="none"/>
        </w:rPr>
        <w:t xml:space="preserve">establishing a precedent for women’s equality in employment and political involvement. </w:t>
      </w:r>
      <w:r w:rsidR="00E935CA">
        <w:rPr>
          <w:rFonts w:ascii="Times New Roman" w:eastAsia="Times New Roman" w:hAnsi="Times New Roman" w:cs="Times New Roman"/>
          <w:color w:val="000000" w:themeColor="text1"/>
          <w:kern w:val="0"/>
          <w:sz w:val="24"/>
          <w:szCs w:val="24"/>
          <w14:ligatures w14:val="none"/>
        </w:rPr>
        <w:t>Albeit, this equality would not be fully realized until after World War II, but a seed was planted here.</w:t>
      </w:r>
    </w:p>
    <w:p w14:paraId="3ECD06EE" w14:textId="492279DA" w:rsidR="00780738" w:rsidRPr="00ED5816" w:rsidRDefault="00ED5816" w:rsidP="00ED5816">
      <w:pPr>
        <w:pStyle w:val="ListParagraph"/>
        <w:numPr>
          <w:ilvl w:val="0"/>
          <w:numId w:val="3"/>
        </w:numPr>
        <w:shd w:val="clear" w:color="auto" w:fill="FFFFFF"/>
        <w:rPr>
          <w:rFonts w:ascii="Times New Roman" w:eastAsia="Times New Roman" w:hAnsi="Times New Roman" w:cs="Times New Roman"/>
          <w:color w:val="000000" w:themeColor="text1"/>
          <w:kern w:val="0"/>
          <w:sz w:val="24"/>
          <w:szCs w:val="24"/>
          <w:u w:val="single"/>
          <w14:ligatures w14:val="none"/>
        </w:rPr>
      </w:pPr>
      <w:r w:rsidRPr="00ED5816">
        <w:rPr>
          <w:rFonts w:ascii="Times New Roman" w:eastAsia="Times New Roman" w:hAnsi="Times New Roman" w:cs="Times New Roman"/>
          <w:color w:val="000000" w:themeColor="text1"/>
          <w:kern w:val="0"/>
          <w:sz w:val="24"/>
          <w:szCs w:val="24"/>
          <w:u w:val="single"/>
          <w14:ligatures w14:val="none"/>
        </w:rPr>
        <w:lastRenderedPageBreak/>
        <w:t xml:space="preserve">Conclusion </w:t>
      </w:r>
    </w:p>
    <w:p w14:paraId="765D9DB4" w14:textId="1542F227" w:rsidR="00E67315" w:rsidRDefault="00EB2513" w:rsidP="00F60BF9">
      <w:p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 circumstances surrounding World War I were highly intricate and complex, far beyond the scope that can be covered in a finals essay. But the fruits of the Enlightenment never fell far from the tree</w:t>
      </w:r>
      <w:r w:rsidR="00E935CA">
        <w:rPr>
          <w:rFonts w:ascii="Times New Roman" w:eastAsia="Times New Roman" w:hAnsi="Times New Roman" w:cs="Times New Roman"/>
          <w:color w:val="000000" w:themeColor="text1"/>
          <w:kern w:val="0"/>
          <w:sz w:val="24"/>
          <w:szCs w:val="24"/>
          <w14:ligatures w14:val="none"/>
        </w:rPr>
        <w:t xml:space="preserve">, and it can be seen how the predictions of such people as Dostoyevsky came true. </w:t>
      </w:r>
      <w:r w:rsidR="00956A72">
        <w:rPr>
          <w:rFonts w:ascii="Times New Roman" w:eastAsia="Times New Roman" w:hAnsi="Times New Roman" w:cs="Times New Roman"/>
          <w:color w:val="000000" w:themeColor="text1"/>
          <w:kern w:val="0"/>
          <w:sz w:val="24"/>
          <w:szCs w:val="24"/>
          <w14:ligatures w14:val="none"/>
        </w:rPr>
        <w:t>The War also produced many changes in the West, which have since snowballed and have left a drastic mark on how society functions. “War never changes,” but it does change those who participate in it.</w:t>
      </w:r>
    </w:p>
    <w:p w14:paraId="12D54356" w14:textId="77777777" w:rsidR="00E67315" w:rsidRDefault="00E67315" w:rsidP="00F60BF9">
      <w:pPr>
        <w:shd w:val="clear" w:color="auto" w:fill="FFFFFF"/>
        <w:rPr>
          <w:rFonts w:ascii="Times New Roman" w:eastAsia="Times New Roman" w:hAnsi="Times New Roman" w:cs="Times New Roman"/>
          <w:color w:val="000000" w:themeColor="text1"/>
          <w:kern w:val="0"/>
          <w:sz w:val="24"/>
          <w:szCs w:val="24"/>
          <w14:ligatures w14:val="none"/>
        </w:rPr>
      </w:pPr>
    </w:p>
    <w:p w14:paraId="7A9D5220" w14:textId="77777777" w:rsidR="00E67315" w:rsidRDefault="00E67315" w:rsidP="00F60BF9">
      <w:pPr>
        <w:shd w:val="clear" w:color="auto" w:fill="FFFFFF"/>
        <w:rPr>
          <w:rFonts w:ascii="Times New Roman" w:eastAsia="Times New Roman" w:hAnsi="Times New Roman" w:cs="Times New Roman"/>
          <w:color w:val="000000" w:themeColor="text1"/>
          <w:kern w:val="0"/>
          <w:sz w:val="24"/>
          <w:szCs w:val="24"/>
          <w14:ligatures w14:val="none"/>
        </w:rPr>
      </w:pPr>
    </w:p>
    <w:p w14:paraId="2A219257" w14:textId="77777777" w:rsidR="00E67315" w:rsidRDefault="00E67315" w:rsidP="00F60BF9">
      <w:pPr>
        <w:shd w:val="clear" w:color="auto" w:fill="FFFFFF"/>
        <w:rPr>
          <w:rFonts w:ascii="Times New Roman" w:eastAsia="Times New Roman" w:hAnsi="Times New Roman" w:cs="Times New Roman"/>
          <w:color w:val="000000" w:themeColor="text1"/>
          <w:kern w:val="0"/>
          <w:sz w:val="24"/>
          <w:szCs w:val="24"/>
          <w14:ligatures w14:val="none"/>
        </w:rPr>
      </w:pPr>
    </w:p>
    <w:p w14:paraId="61BA7EB3" w14:textId="77777777" w:rsidR="00956A72" w:rsidRDefault="00956A72" w:rsidP="00F60BF9">
      <w:pPr>
        <w:shd w:val="clear" w:color="auto" w:fill="FFFFFF"/>
        <w:rPr>
          <w:rFonts w:ascii="Times New Roman" w:eastAsia="Times New Roman" w:hAnsi="Times New Roman" w:cs="Times New Roman"/>
          <w:color w:val="000000" w:themeColor="text1"/>
          <w:kern w:val="0"/>
          <w:sz w:val="24"/>
          <w:szCs w:val="24"/>
          <w14:ligatures w14:val="none"/>
        </w:rPr>
      </w:pPr>
    </w:p>
    <w:p w14:paraId="4D7AA7CE" w14:textId="77777777" w:rsidR="00956A72" w:rsidRDefault="00956A72" w:rsidP="00F60BF9">
      <w:pPr>
        <w:shd w:val="clear" w:color="auto" w:fill="FFFFFF"/>
        <w:rPr>
          <w:rFonts w:ascii="Times New Roman" w:eastAsia="Times New Roman" w:hAnsi="Times New Roman" w:cs="Times New Roman"/>
          <w:color w:val="000000" w:themeColor="text1"/>
          <w:kern w:val="0"/>
          <w:sz w:val="24"/>
          <w:szCs w:val="24"/>
          <w14:ligatures w14:val="none"/>
        </w:rPr>
      </w:pPr>
    </w:p>
    <w:p w14:paraId="7332D28B" w14:textId="77777777" w:rsidR="00956A72" w:rsidRDefault="00956A72" w:rsidP="00F60BF9">
      <w:pPr>
        <w:shd w:val="clear" w:color="auto" w:fill="FFFFFF"/>
        <w:rPr>
          <w:rFonts w:ascii="Times New Roman" w:eastAsia="Times New Roman" w:hAnsi="Times New Roman" w:cs="Times New Roman"/>
          <w:color w:val="000000" w:themeColor="text1"/>
          <w:kern w:val="0"/>
          <w:sz w:val="24"/>
          <w:szCs w:val="24"/>
          <w14:ligatures w14:val="none"/>
        </w:rPr>
      </w:pPr>
    </w:p>
    <w:p w14:paraId="1F176A97" w14:textId="77777777" w:rsidR="00956A72" w:rsidRDefault="00956A72" w:rsidP="00F60BF9">
      <w:pPr>
        <w:shd w:val="clear" w:color="auto" w:fill="FFFFFF"/>
        <w:rPr>
          <w:rFonts w:ascii="Times New Roman" w:eastAsia="Times New Roman" w:hAnsi="Times New Roman" w:cs="Times New Roman"/>
          <w:color w:val="000000" w:themeColor="text1"/>
          <w:kern w:val="0"/>
          <w:sz w:val="24"/>
          <w:szCs w:val="24"/>
          <w14:ligatures w14:val="none"/>
        </w:rPr>
      </w:pPr>
    </w:p>
    <w:p w14:paraId="017AE4FB" w14:textId="77777777" w:rsidR="00956A72" w:rsidRDefault="00956A72" w:rsidP="00F60BF9">
      <w:pPr>
        <w:shd w:val="clear" w:color="auto" w:fill="FFFFFF"/>
        <w:rPr>
          <w:rFonts w:ascii="Times New Roman" w:eastAsia="Times New Roman" w:hAnsi="Times New Roman" w:cs="Times New Roman"/>
          <w:color w:val="000000" w:themeColor="text1"/>
          <w:kern w:val="0"/>
          <w:sz w:val="24"/>
          <w:szCs w:val="24"/>
          <w14:ligatures w14:val="none"/>
        </w:rPr>
      </w:pPr>
    </w:p>
    <w:p w14:paraId="74CAB14E" w14:textId="77777777" w:rsidR="00956A72" w:rsidRDefault="00956A72" w:rsidP="00F60BF9">
      <w:pPr>
        <w:shd w:val="clear" w:color="auto" w:fill="FFFFFF"/>
        <w:rPr>
          <w:rFonts w:ascii="Times New Roman" w:eastAsia="Times New Roman" w:hAnsi="Times New Roman" w:cs="Times New Roman"/>
          <w:color w:val="000000" w:themeColor="text1"/>
          <w:kern w:val="0"/>
          <w:sz w:val="24"/>
          <w:szCs w:val="24"/>
          <w14:ligatures w14:val="none"/>
        </w:rPr>
      </w:pPr>
    </w:p>
    <w:p w14:paraId="796B72A7" w14:textId="77777777" w:rsidR="00956A72" w:rsidRDefault="00956A72" w:rsidP="0011671D">
      <w:pPr>
        <w:shd w:val="clear" w:color="auto" w:fill="FFFFFF"/>
        <w:ind w:firstLine="0"/>
        <w:rPr>
          <w:rFonts w:ascii="Times New Roman" w:eastAsia="Times New Roman" w:hAnsi="Times New Roman" w:cs="Times New Roman"/>
          <w:color w:val="000000" w:themeColor="text1"/>
          <w:kern w:val="0"/>
          <w:sz w:val="24"/>
          <w:szCs w:val="24"/>
          <w14:ligatures w14:val="none"/>
        </w:rPr>
      </w:pPr>
    </w:p>
    <w:p w14:paraId="446AF619" w14:textId="58E6E3B6" w:rsidR="00ED77C5" w:rsidRPr="00ED77C5" w:rsidRDefault="00916A25" w:rsidP="00ED77C5">
      <w:pPr>
        <w:shd w:val="clear" w:color="auto" w:fill="FFFFFF"/>
        <w:jc w:val="center"/>
        <w:rPr>
          <w:rFonts w:ascii="Times New Roman" w:eastAsia="Times New Roman" w:hAnsi="Times New Roman" w:cs="Times New Roman"/>
          <w:color w:val="000000" w:themeColor="text1"/>
          <w:kern w:val="0"/>
          <w:sz w:val="24"/>
          <w:szCs w:val="24"/>
          <w:u w:val="single"/>
          <w14:ligatures w14:val="none"/>
        </w:rPr>
      </w:pPr>
      <w:r>
        <w:rPr>
          <w:rFonts w:ascii="Times New Roman" w:eastAsia="Times New Roman" w:hAnsi="Times New Roman" w:cs="Times New Roman"/>
          <w:color w:val="000000" w:themeColor="text1"/>
          <w:kern w:val="0"/>
          <w:sz w:val="24"/>
          <w:szCs w:val="24"/>
          <w:u w:val="single"/>
          <w14:ligatures w14:val="none"/>
        </w:rPr>
        <w:lastRenderedPageBreak/>
        <w:t>On Liberal Authoritarian Paradigms</w:t>
      </w:r>
    </w:p>
    <w:p w14:paraId="4FCD8D97" w14:textId="126D8DCB" w:rsidR="00836A20" w:rsidRPr="003B037D" w:rsidRDefault="00836A20" w:rsidP="00836A20">
      <w:pPr>
        <w:pStyle w:val="ListParagraph"/>
        <w:numPr>
          <w:ilvl w:val="0"/>
          <w:numId w:val="4"/>
        </w:num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u w:val="single"/>
          <w14:ligatures w14:val="none"/>
        </w:rPr>
        <w:t>Introduction</w:t>
      </w:r>
    </w:p>
    <w:p w14:paraId="5595EFD9" w14:textId="737C638C" w:rsidR="003B037D" w:rsidRPr="003B037D" w:rsidRDefault="003B037D" w:rsidP="003B037D">
      <w:pPr>
        <w:shd w:val="clear" w:color="auto" w:fill="FFFFFF"/>
        <w:rPr>
          <w:rFonts w:ascii="Times New Roman" w:eastAsia="Times New Roman" w:hAnsi="Times New Roman" w:cs="Times New Roman"/>
          <w:color w:val="000000" w:themeColor="text1"/>
          <w:kern w:val="0"/>
          <w:sz w:val="24"/>
          <w:szCs w:val="24"/>
          <w14:ligatures w14:val="none"/>
        </w:rPr>
      </w:pPr>
      <w:r w:rsidRPr="003B037D">
        <w:rPr>
          <w:rFonts w:ascii="Times New Roman" w:eastAsia="Times New Roman" w:hAnsi="Times New Roman" w:cs="Times New Roman"/>
          <w:color w:val="000000" w:themeColor="text1"/>
          <w:kern w:val="0"/>
          <w:sz w:val="24"/>
          <w:szCs w:val="24"/>
          <w14:ligatures w14:val="none"/>
        </w:rPr>
        <w:t>Two of the most prominent ideologies to arise in the 20</w:t>
      </w:r>
      <w:r w:rsidRPr="003B037D">
        <w:rPr>
          <w:rFonts w:ascii="Times New Roman" w:eastAsia="Times New Roman" w:hAnsi="Times New Roman" w:cs="Times New Roman"/>
          <w:color w:val="000000" w:themeColor="text1"/>
          <w:kern w:val="0"/>
          <w:sz w:val="24"/>
          <w:szCs w:val="24"/>
          <w:vertAlign w:val="superscript"/>
          <w14:ligatures w14:val="none"/>
        </w:rPr>
        <w:t>th</w:t>
      </w:r>
      <w:r w:rsidRPr="003B037D">
        <w:rPr>
          <w:rFonts w:ascii="Times New Roman" w:eastAsia="Times New Roman" w:hAnsi="Times New Roman" w:cs="Times New Roman"/>
          <w:color w:val="000000" w:themeColor="text1"/>
          <w:kern w:val="0"/>
          <w:sz w:val="24"/>
          <w:szCs w:val="24"/>
          <w14:ligatures w14:val="none"/>
        </w:rPr>
        <w:t xml:space="preserve"> century were Fascism and Comm</w:t>
      </w:r>
      <w:r>
        <w:rPr>
          <w:rFonts w:ascii="Times New Roman" w:eastAsia="Times New Roman" w:hAnsi="Times New Roman" w:cs="Times New Roman"/>
          <w:color w:val="000000" w:themeColor="text1"/>
          <w:kern w:val="0"/>
          <w:sz w:val="24"/>
          <w:szCs w:val="24"/>
          <w14:ligatures w14:val="none"/>
        </w:rPr>
        <w:t xml:space="preserve">unism. These two Authoritarian political frameworks shaped the history of Europe, and affect political discussions in the modern day (usually used as derogatory terms). </w:t>
      </w:r>
      <w:r w:rsidR="00E56E7A">
        <w:rPr>
          <w:rFonts w:ascii="Times New Roman" w:eastAsia="Times New Roman" w:hAnsi="Times New Roman" w:cs="Times New Roman"/>
          <w:color w:val="000000" w:themeColor="text1"/>
          <w:kern w:val="0"/>
          <w:sz w:val="24"/>
          <w:szCs w:val="24"/>
          <w14:ligatures w14:val="none"/>
        </w:rPr>
        <w:t xml:space="preserve">This essay will give a brief overview of their definitions, why they gained such a foothold on Europe, and </w:t>
      </w:r>
      <w:r w:rsidR="000F1089">
        <w:rPr>
          <w:rFonts w:ascii="Times New Roman" w:eastAsia="Times New Roman" w:hAnsi="Times New Roman" w:cs="Times New Roman"/>
          <w:color w:val="000000" w:themeColor="text1"/>
          <w:kern w:val="0"/>
          <w:sz w:val="24"/>
          <w:szCs w:val="24"/>
          <w14:ligatures w14:val="none"/>
        </w:rPr>
        <w:t>the world they left in their wake.</w:t>
      </w:r>
    </w:p>
    <w:p w14:paraId="7645A989" w14:textId="0E5DB4CC" w:rsidR="00836A20" w:rsidRPr="000F1089" w:rsidRDefault="00836A20" w:rsidP="00836A20">
      <w:pPr>
        <w:pStyle w:val="ListParagraph"/>
        <w:numPr>
          <w:ilvl w:val="0"/>
          <w:numId w:val="4"/>
        </w:num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u w:val="single"/>
          <w14:ligatures w14:val="none"/>
        </w:rPr>
        <w:t>Definitions</w:t>
      </w:r>
    </w:p>
    <w:p w14:paraId="36B0862D" w14:textId="2585E5B2" w:rsidR="0011671D" w:rsidRDefault="000F1089" w:rsidP="000F1089">
      <w:p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In modern discourse, the names of these two ideologies are often invoked purely as a label of disapproval, obscuring what their actual values are and ultimately obstructing communication across boundaries of political belief.</w:t>
      </w:r>
      <w:r w:rsidR="0011671D">
        <w:rPr>
          <w:rFonts w:ascii="Times New Roman" w:eastAsia="Times New Roman" w:hAnsi="Times New Roman" w:cs="Times New Roman"/>
          <w:color w:val="000000" w:themeColor="text1"/>
          <w:kern w:val="0"/>
          <w:sz w:val="24"/>
          <w:szCs w:val="24"/>
          <w14:ligatures w14:val="none"/>
        </w:rPr>
        <w:t xml:space="preserve"> Thus, for the sake of this essay,</w:t>
      </w:r>
      <w:r w:rsidR="00916A25">
        <w:rPr>
          <w:rFonts w:ascii="Times New Roman" w:eastAsia="Times New Roman" w:hAnsi="Times New Roman" w:cs="Times New Roman"/>
          <w:color w:val="000000" w:themeColor="text1"/>
          <w:kern w:val="0"/>
          <w:sz w:val="24"/>
          <w:szCs w:val="24"/>
          <w14:ligatures w14:val="none"/>
        </w:rPr>
        <w:t xml:space="preserve"> definitions will be provided, </w:t>
      </w:r>
      <w:r w:rsidR="0011671D">
        <w:rPr>
          <w:rFonts w:ascii="Times New Roman" w:eastAsia="Times New Roman" w:hAnsi="Times New Roman" w:cs="Times New Roman"/>
          <w:color w:val="000000" w:themeColor="text1"/>
          <w:kern w:val="0"/>
          <w:sz w:val="24"/>
          <w:szCs w:val="24"/>
          <w14:ligatures w14:val="none"/>
        </w:rPr>
        <w:t xml:space="preserve">based on articles from the </w:t>
      </w:r>
      <w:r w:rsidR="0011671D">
        <w:rPr>
          <w:rFonts w:ascii="Times New Roman" w:eastAsia="Times New Roman" w:hAnsi="Times New Roman" w:cs="Times New Roman"/>
          <w:i/>
          <w:iCs/>
          <w:color w:val="000000" w:themeColor="text1"/>
          <w:kern w:val="0"/>
          <w:sz w:val="24"/>
          <w:szCs w:val="24"/>
          <w14:ligatures w14:val="none"/>
        </w:rPr>
        <w:t>Encyclopedia Britannica.</w:t>
      </w:r>
    </w:p>
    <w:p w14:paraId="1AFC7703" w14:textId="50AC90FD" w:rsidR="0011671D" w:rsidRDefault="0011671D" w:rsidP="000F1089">
      <w:p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Fascism is a difficult belief system to nail down, since it was expressed in many different ways by many different political parties, and various scholars emphasize different aspects of its history, theory, and application</w:t>
      </w:r>
      <w:r w:rsidR="00B3293C">
        <w:rPr>
          <w:rFonts w:ascii="Times New Roman" w:eastAsia="Times New Roman" w:hAnsi="Times New Roman" w:cs="Times New Roman"/>
          <w:color w:val="000000" w:themeColor="text1"/>
          <w:kern w:val="0"/>
          <w:sz w:val="24"/>
          <w:szCs w:val="24"/>
          <w14:ligatures w14:val="none"/>
        </w:rPr>
        <w:t xml:space="preserve"> (Soucy, </w:t>
      </w:r>
      <w:r w:rsidR="00E970E8">
        <w:rPr>
          <w:rFonts w:ascii="Times New Roman" w:eastAsia="Times New Roman" w:hAnsi="Times New Roman" w:cs="Times New Roman"/>
          <w:color w:val="000000" w:themeColor="text1"/>
          <w:kern w:val="0"/>
          <w:sz w:val="24"/>
          <w:szCs w:val="24"/>
          <w14:ligatures w14:val="none"/>
        </w:rPr>
        <w:t>1999</w:t>
      </w:r>
      <w:r w:rsidR="00B3293C">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 However, a common thread can be found among the diverse groups to which the label is applied:</w:t>
      </w:r>
      <w:r w:rsidR="0081423A">
        <w:rPr>
          <w:rFonts w:ascii="Times New Roman" w:eastAsia="Times New Roman" w:hAnsi="Times New Roman" w:cs="Times New Roman"/>
          <w:color w:val="000000" w:themeColor="text1"/>
          <w:kern w:val="0"/>
          <w:sz w:val="24"/>
          <w:szCs w:val="24"/>
          <w14:ligatures w14:val="none"/>
        </w:rPr>
        <w:t xml:space="preserve"> for example, there generally was a strong</w:t>
      </w:r>
      <w:r>
        <w:rPr>
          <w:rFonts w:ascii="Times New Roman" w:eastAsia="Times New Roman" w:hAnsi="Times New Roman" w:cs="Times New Roman"/>
          <w:color w:val="000000" w:themeColor="text1"/>
          <w:kern w:val="0"/>
          <w:sz w:val="24"/>
          <w:szCs w:val="24"/>
          <w14:ligatures w14:val="none"/>
        </w:rPr>
        <w:t xml:space="preserve"> </w:t>
      </w:r>
      <w:r w:rsidR="00D678A9">
        <w:rPr>
          <w:rFonts w:ascii="Times New Roman" w:eastAsia="Times New Roman" w:hAnsi="Times New Roman" w:cs="Times New Roman"/>
          <w:color w:val="000000" w:themeColor="text1"/>
          <w:kern w:val="0"/>
          <w:sz w:val="24"/>
          <w:szCs w:val="24"/>
          <w14:ligatures w14:val="none"/>
        </w:rPr>
        <w:t>hatred for Classical liberalism</w:t>
      </w:r>
      <w:r w:rsidR="004259D1">
        <w:rPr>
          <w:rFonts w:ascii="Times New Roman" w:eastAsia="Times New Roman" w:hAnsi="Times New Roman" w:cs="Times New Roman"/>
          <w:color w:val="000000" w:themeColor="text1"/>
          <w:kern w:val="0"/>
          <w:sz w:val="24"/>
          <w:szCs w:val="24"/>
          <w14:ligatures w14:val="none"/>
        </w:rPr>
        <w:t xml:space="preserve"> and </w:t>
      </w:r>
      <w:r w:rsidR="0081423A">
        <w:rPr>
          <w:rFonts w:ascii="Times New Roman" w:eastAsia="Times New Roman" w:hAnsi="Times New Roman" w:cs="Times New Roman"/>
          <w:color w:val="000000" w:themeColor="text1"/>
          <w:kern w:val="0"/>
          <w:sz w:val="24"/>
          <w:szCs w:val="24"/>
          <w14:ligatures w14:val="none"/>
        </w:rPr>
        <w:t>most ideas</w:t>
      </w:r>
      <w:r w:rsidR="004259D1">
        <w:rPr>
          <w:rFonts w:ascii="Times New Roman" w:eastAsia="Times New Roman" w:hAnsi="Times New Roman" w:cs="Times New Roman"/>
          <w:color w:val="000000" w:themeColor="text1"/>
          <w:kern w:val="0"/>
          <w:sz w:val="24"/>
          <w:szCs w:val="24"/>
          <w14:ligatures w14:val="none"/>
        </w:rPr>
        <w:t xml:space="preserve"> that stemmed from it</w:t>
      </w:r>
      <w:r w:rsidR="0081423A">
        <w:rPr>
          <w:rFonts w:ascii="Times New Roman" w:eastAsia="Times New Roman" w:hAnsi="Times New Roman" w:cs="Times New Roman"/>
          <w:color w:val="000000" w:themeColor="text1"/>
          <w:kern w:val="0"/>
          <w:sz w:val="24"/>
          <w:szCs w:val="24"/>
          <w14:ligatures w14:val="none"/>
        </w:rPr>
        <w:t>, i</w:t>
      </w:r>
      <w:r w:rsidR="004259D1">
        <w:rPr>
          <w:rFonts w:ascii="Times New Roman" w:eastAsia="Times New Roman" w:hAnsi="Times New Roman" w:cs="Times New Roman"/>
          <w:color w:val="000000" w:themeColor="text1"/>
          <w:kern w:val="0"/>
          <w:sz w:val="24"/>
          <w:szCs w:val="24"/>
          <w14:ligatures w14:val="none"/>
        </w:rPr>
        <w:t>ncluding Parliamentarian Democracy, and religious/cultural/ethnic pluralism</w:t>
      </w:r>
      <w:r w:rsidR="0081423A">
        <w:rPr>
          <w:rFonts w:ascii="Times New Roman" w:eastAsia="Times New Roman" w:hAnsi="Times New Roman" w:cs="Times New Roman"/>
          <w:color w:val="000000" w:themeColor="text1"/>
          <w:kern w:val="0"/>
          <w:sz w:val="24"/>
          <w:szCs w:val="24"/>
          <w14:ligatures w14:val="none"/>
        </w:rPr>
        <w:t>, opting instead for Totalitarianism and overall uniformity. Ironically, there was always a pervasive Nationalis</w:t>
      </w:r>
      <w:r w:rsidR="00C15D07">
        <w:rPr>
          <w:rFonts w:ascii="Times New Roman" w:eastAsia="Times New Roman" w:hAnsi="Times New Roman" w:cs="Times New Roman"/>
          <w:color w:val="000000" w:themeColor="text1"/>
          <w:kern w:val="0"/>
          <w:sz w:val="24"/>
          <w:szCs w:val="24"/>
          <w14:ligatures w14:val="none"/>
        </w:rPr>
        <w:t>tic</w:t>
      </w:r>
      <w:r w:rsidR="0081423A">
        <w:rPr>
          <w:rFonts w:ascii="Times New Roman" w:eastAsia="Times New Roman" w:hAnsi="Times New Roman" w:cs="Times New Roman"/>
          <w:color w:val="000000" w:themeColor="text1"/>
          <w:kern w:val="0"/>
          <w:sz w:val="24"/>
          <w:szCs w:val="24"/>
          <w14:ligatures w14:val="none"/>
        </w:rPr>
        <w:t xml:space="preserve"> streak, which is a value stemming from Classical Liberalism.</w:t>
      </w:r>
      <w:r w:rsidR="00C15D07">
        <w:rPr>
          <w:rFonts w:ascii="Times New Roman" w:eastAsia="Times New Roman" w:hAnsi="Times New Roman" w:cs="Times New Roman"/>
          <w:color w:val="000000" w:themeColor="text1"/>
          <w:kern w:val="0"/>
          <w:sz w:val="24"/>
          <w:szCs w:val="24"/>
          <w14:ligatures w14:val="none"/>
        </w:rPr>
        <w:t xml:space="preserve"> T</w:t>
      </w:r>
      <w:r w:rsidR="00C15D07">
        <w:rPr>
          <w:rFonts w:ascii="Times New Roman" w:eastAsia="Times New Roman" w:hAnsi="Times New Roman" w:cs="Times New Roman"/>
          <w:color w:val="000000" w:themeColor="text1"/>
          <w:kern w:val="0"/>
          <w:sz w:val="24"/>
          <w:szCs w:val="24"/>
          <w14:ligatures w14:val="none"/>
        </w:rPr>
        <w:t>hough a few</w:t>
      </w:r>
      <w:r w:rsidR="00C15D07">
        <w:rPr>
          <w:rFonts w:ascii="Times New Roman" w:eastAsia="Times New Roman" w:hAnsi="Times New Roman" w:cs="Times New Roman"/>
          <w:color w:val="000000" w:themeColor="text1"/>
          <w:kern w:val="0"/>
          <w:sz w:val="24"/>
          <w:szCs w:val="24"/>
          <w14:ligatures w14:val="none"/>
        </w:rPr>
        <w:t xml:space="preserve"> </w:t>
      </w:r>
      <w:r w:rsidR="00C15D07">
        <w:rPr>
          <w:rFonts w:ascii="Times New Roman" w:eastAsia="Times New Roman" w:hAnsi="Times New Roman" w:cs="Times New Roman"/>
          <w:color w:val="000000" w:themeColor="text1"/>
          <w:kern w:val="0"/>
          <w:sz w:val="24"/>
          <w:szCs w:val="24"/>
          <w14:ligatures w14:val="none"/>
        </w:rPr>
        <w:t>Fascist groups were Socialist-leaning</w:t>
      </w:r>
      <w:r w:rsidR="00C15D07">
        <w:rPr>
          <w:rFonts w:ascii="Times New Roman" w:eastAsia="Times New Roman" w:hAnsi="Times New Roman" w:cs="Times New Roman"/>
          <w:color w:val="000000" w:themeColor="text1"/>
          <w:kern w:val="0"/>
          <w:sz w:val="24"/>
          <w:szCs w:val="24"/>
          <w14:ligatures w14:val="none"/>
        </w:rPr>
        <w:t xml:space="preserve">, the </w:t>
      </w:r>
      <w:r w:rsidR="00C15D07">
        <w:rPr>
          <w:rFonts w:ascii="Times New Roman" w:eastAsia="Times New Roman" w:hAnsi="Times New Roman" w:cs="Times New Roman"/>
          <w:color w:val="000000" w:themeColor="text1"/>
          <w:kern w:val="0"/>
          <w:sz w:val="24"/>
          <w:szCs w:val="24"/>
          <w14:ligatures w14:val="none"/>
        </w:rPr>
        <w:lastRenderedPageBreak/>
        <w:t>economic structure often espoused was Corporatist, which organizes each economic sector into a political hierarchy with Parliamentarian elements so that the interests of the worker would (in theory) be represented to the government.</w:t>
      </w:r>
    </w:p>
    <w:p w14:paraId="5DCF3F90" w14:textId="75CB752C" w:rsidR="000F1089" w:rsidRPr="0011671D" w:rsidRDefault="0011671D" w:rsidP="000F1089">
      <w:pPr>
        <w:shd w:val="clear" w:color="auto" w:fill="FFFFFF"/>
        <w:rPr>
          <w:rFonts w:ascii="Times New Roman" w:eastAsia="Times New Roman" w:hAnsi="Times New Roman" w:cs="Times New Roman"/>
          <w:i/>
          <w:iCs/>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Communis</w:t>
      </w:r>
      <w:r w:rsidR="004259D1">
        <w:rPr>
          <w:rFonts w:ascii="Times New Roman" w:eastAsia="Times New Roman" w:hAnsi="Times New Roman" w:cs="Times New Roman"/>
          <w:color w:val="000000" w:themeColor="text1"/>
          <w:kern w:val="0"/>
          <w:sz w:val="24"/>
          <w:szCs w:val="24"/>
          <w14:ligatures w14:val="none"/>
        </w:rPr>
        <w:t xml:space="preserve">m </w:t>
      </w:r>
      <w:r w:rsidR="00C15D07">
        <w:rPr>
          <w:rFonts w:ascii="Times New Roman" w:eastAsia="Times New Roman" w:hAnsi="Times New Roman" w:cs="Times New Roman"/>
          <w:color w:val="000000" w:themeColor="text1"/>
          <w:kern w:val="0"/>
          <w:sz w:val="24"/>
          <w:szCs w:val="24"/>
          <w14:ligatures w14:val="none"/>
        </w:rPr>
        <w:t xml:space="preserve">is simpler to define, as there was less plurality </w:t>
      </w:r>
      <w:r w:rsidR="00B3293C">
        <w:rPr>
          <w:rFonts w:ascii="Times New Roman" w:eastAsia="Times New Roman" w:hAnsi="Times New Roman" w:cs="Times New Roman"/>
          <w:color w:val="000000" w:themeColor="text1"/>
          <w:kern w:val="0"/>
          <w:sz w:val="24"/>
          <w:szCs w:val="24"/>
          <w14:ligatures w14:val="none"/>
        </w:rPr>
        <w:t xml:space="preserve">in the theory itself </w:t>
      </w:r>
      <w:r w:rsidR="00C15D07">
        <w:rPr>
          <w:rFonts w:ascii="Times New Roman" w:eastAsia="Times New Roman" w:hAnsi="Times New Roman" w:cs="Times New Roman"/>
          <w:color w:val="000000" w:themeColor="text1"/>
          <w:kern w:val="0"/>
          <w:sz w:val="24"/>
          <w:szCs w:val="24"/>
          <w14:ligatures w14:val="none"/>
        </w:rPr>
        <w:t xml:space="preserve">among its </w:t>
      </w:r>
      <w:r w:rsidR="00B3293C">
        <w:rPr>
          <w:rFonts w:ascii="Times New Roman" w:eastAsia="Times New Roman" w:hAnsi="Times New Roman" w:cs="Times New Roman"/>
          <w:color w:val="000000" w:themeColor="text1"/>
          <w:kern w:val="0"/>
          <w:sz w:val="24"/>
          <w:szCs w:val="24"/>
          <w14:ligatures w14:val="none"/>
        </w:rPr>
        <w:t>thinkers</w:t>
      </w:r>
      <w:r w:rsidR="00C614A1">
        <w:rPr>
          <w:rFonts w:ascii="Times New Roman" w:eastAsia="Times New Roman" w:hAnsi="Times New Roman" w:cs="Times New Roman"/>
          <w:color w:val="000000" w:themeColor="text1"/>
          <w:kern w:val="0"/>
          <w:sz w:val="24"/>
          <w:szCs w:val="24"/>
          <w14:ligatures w14:val="none"/>
        </w:rPr>
        <w:t xml:space="preserve"> and </w:t>
      </w:r>
      <w:r w:rsidR="00C15D07">
        <w:rPr>
          <w:rFonts w:ascii="Times New Roman" w:eastAsia="Times New Roman" w:hAnsi="Times New Roman" w:cs="Times New Roman"/>
          <w:color w:val="000000" w:themeColor="text1"/>
          <w:kern w:val="0"/>
          <w:sz w:val="24"/>
          <w:szCs w:val="24"/>
          <w14:ligatures w14:val="none"/>
        </w:rPr>
        <w:t>practitioners</w:t>
      </w:r>
      <w:r w:rsidR="00B3293C">
        <w:rPr>
          <w:rFonts w:ascii="Times New Roman" w:eastAsia="Times New Roman" w:hAnsi="Times New Roman" w:cs="Times New Roman"/>
          <w:color w:val="000000" w:themeColor="text1"/>
          <w:kern w:val="0"/>
          <w:sz w:val="24"/>
          <w:szCs w:val="24"/>
          <w14:ligatures w14:val="none"/>
        </w:rPr>
        <w:t xml:space="preserve"> (though there was variation in opinions on how it should be governed, ranging from anarchism to authoritarianism)</w:t>
      </w:r>
      <w:r w:rsidR="00C614A1">
        <w:rPr>
          <w:rFonts w:ascii="Times New Roman" w:eastAsia="Times New Roman" w:hAnsi="Times New Roman" w:cs="Times New Roman"/>
          <w:color w:val="000000" w:themeColor="text1"/>
          <w:kern w:val="0"/>
          <w:sz w:val="24"/>
          <w:szCs w:val="24"/>
          <w14:ligatures w14:val="none"/>
        </w:rPr>
        <w:t>, as well as being more an economic system rather than a complete political system itself</w:t>
      </w:r>
      <w:r w:rsidR="00E970E8">
        <w:rPr>
          <w:rFonts w:ascii="Times New Roman" w:eastAsia="Times New Roman" w:hAnsi="Times New Roman" w:cs="Times New Roman"/>
          <w:color w:val="000000" w:themeColor="text1"/>
          <w:kern w:val="0"/>
          <w:sz w:val="24"/>
          <w:szCs w:val="24"/>
          <w14:ligatures w14:val="none"/>
        </w:rPr>
        <w:t xml:space="preserve"> (</w:t>
      </w:r>
      <w:r w:rsidR="00E970E8" w:rsidRPr="0025483B">
        <w:rPr>
          <w:rFonts w:ascii="Times New Roman" w:eastAsia="Times New Roman" w:hAnsi="Times New Roman" w:cs="Times New Roman"/>
          <w:color w:val="1A1A1A"/>
          <w:kern w:val="0"/>
          <w:sz w:val="24"/>
          <w:szCs w:val="24"/>
          <w14:ligatures w14:val="none"/>
        </w:rPr>
        <w:t>Ball and Dagger</w:t>
      </w:r>
      <w:r w:rsidR="00E970E8">
        <w:rPr>
          <w:rFonts w:ascii="Times New Roman" w:eastAsia="Times New Roman" w:hAnsi="Times New Roman" w:cs="Times New Roman"/>
          <w:color w:val="1A1A1A"/>
          <w:kern w:val="0"/>
          <w:sz w:val="24"/>
          <w:szCs w:val="24"/>
          <w14:ligatures w14:val="none"/>
        </w:rPr>
        <w:t>, 1999)</w:t>
      </w:r>
      <w:r w:rsidR="00C15D07">
        <w:rPr>
          <w:rFonts w:ascii="Times New Roman" w:eastAsia="Times New Roman" w:hAnsi="Times New Roman" w:cs="Times New Roman"/>
          <w:color w:val="000000" w:themeColor="text1"/>
          <w:kern w:val="0"/>
          <w:sz w:val="24"/>
          <w:szCs w:val="24"/>
          <w14:ligatures w14:val="none"/>
        </w:rPr>
        <w:t>.</w:t>
      </w:r>
      <w:r w:rsidR="00C614A1">
        <w:rPr>
          <w:rFonts w:ascii="Times New Roman" w:eastAsia="Times New Roman" w:hAnsi="Times New Roman" w:cs="Times New Roman"/>
          <w:color w:val="000000" w:themeColor="text1"/>
          <w:kern w:val="0"/>
          <w:sz w:val="24"/>
          <w:szCs w:val="24"/>
          <w14:ligatures w14:val="none"/>
        </w:rPr>
        <w:t xml:space="preserve"> It is founded on a few basic tenets:</w:t>
      </w:r>
      <w:r w:rsidR="00B3293C">
        <w:rPr>
          <w:rFonts w:ascii="Times New Roman" w:eastAsia="Times New Roman" w:hAnsi="Times New Roman" w:cs="Times New Roman"/>
          <w:color w:val="000000" w:themeColor="text1"/>
          <w:kern w:val="0"/>
          <w:sz w:val="24"/>
          <w:szCs w:val="24"/>
          <w14:ligatures w14:val="none"/>
        </w:rPr>
        <w:t xml:space="preserve"> there should only be one societal class, the working class;</w:t>
      </w:r>
      <w:r w:rsidR="00C614A1">
        <w:rPr>
          <w:rFonts w:ascii="Times New Roman" w:eastAsia="Times New Roman" w:hAnsi="Times New Roman" w:cs="Times New Roman"/>
          <w:color w:val="000000" w:themeColor="text1"/>
          <w:kern w:val="0"/>
          <w:sz w:val="24"/>
          <w:szCs w:val="24"/>
          <w14:ligatures w14:val="none"/>
        </w:rPr>
        <w:t xml:space="preserve"> each worker should give as he is able, and receive as he needs;</w:t>
      </w:r>
      <w:r w:rsidR="00B3293C">
        <w:rPr>
          <w:rFonts w:ascii="Times New Roman" w:eastAsia="Times New Roman" w:hAnsi="Times New Roman" w:cs="Times New Roman"/>
          <w:color w:val="000000" w:themeColor="text1"/>
          <w:kern w:val="0"/>
          <w:sz w:val="24"/>
          <w:szCs w:val="24"/>
          <w14:ligatures w14:val="none"/>
        </w:rPr>
        <w:t xml:space="preserve"> and</w:t>
      </w:r>
      <w:r w:rsidR="00C614A1">
        <w:rPr>
          <w:rFonts w:ascii="Times New Roman" w:eastAsia="Times New Roman" w:hAnsi="Times New Roman" w:cs="Times New Roman"/>
          <w:color w:val="000000" w:themeColor="text1"/>
          <w:kern w:val="0"/>
          <w:sz w:val="24"/>
          <w:szCs w:val="24"/>
          <w14:ligatures w14:val="none"/>
        </w:rPr>
        <w:t xml:space="preserve"> private property should be abolished</w:t>
      </w:r>
      <w:r w:rsidR="00B3293C">
        <w:rPr>
          <w:rFonts w:ascii="Times New Roman" w:eastAsia="Times New Roman" w:hAnsi="Times New Roman" w:cs="Times New Roman"/>
          <w:color w:val="000000" w:themeColor="text1"/>
          <w:kern w:val="0"/>
          <w:sz w:val="24"/>
          <w:szCs w:val="24"/>
          <w14:ligatures w14:val="none"/>
        </w:rPr>
        <w:t xml:space="preserve">. </w:t>
      </w:r>
    </w:p>
    <w:p w14:paraId="528F3DC7" w14:textId="45BB1E4B" w:rsidR="00836A20" w:rsidRPr="00E970E8" w:rsidRDefault="00836A20" w:rsidP="00E56E7A">
      <w:pPr>
        <w:pStyle w:val="ListParagraph"/>
        <w:numPr>
          <w:ilvl w:val="0"/>
          <w:numId w:val="4"/>
        </w:num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u w:val="single"/>
          <w14:ligatures w14:val="none"/>
        </w:rPr>
        <w:t>Appeal</w:t>
      </w:r>
      <w:r w:rsidR="00E56E7A">
        <w:rPr>
          <w:rFonts w:ascii="Times New Roman" w:eastAsia="Times New Roman" w:hAnsi="Times New Roman" w:cs="Times New Roman"/>
          <w:color w:val="000000" w:themeColor="text1"/>
          <w:kern w:val="0"/>
          <w:sz w:val="24"/>
          <w:szCs w:val="24"/>
          <w:u w:val="single"/>
          <w14:ligatures w14:val="none"/>
        </w:rPr>
        <w:t xml:space="preserve">, </w:t>
      </w:r>
      <w:r w:rsidR="00E56E7A">
        <w:rPr>
          <w:rFonts w:ascii="Times New Roman" w:eastAsia="Times New Roman" w:hAnsi="Times New Roman" w:cs="Times New Roman"/>
          <w:color w:val="000000" w:themeColor="text1"/>
          <w:kern w:val="0"/>
          <w:sz w:val="24"/>
          <w:szCs w:val="24"/>
          <w:u w:val="single"/>
          <w14:ligatures w14:val="none"/>
        </w:rPr>
        <w:t>Implication</w:t>
      </w:r>
      <w:r w:rsidR="00E56E7A">
        <w:rPr>
          <w:rFonts w:ascii="Times New Roman" w:eastAsia="Times New Roman" w:hAnsi="Times New Roman" w:cs="Times New Roman"/>
          <w:color w:val="000000" w:themeColor="text1"/>
          <w:kern w:val="0"/>
          <w:sz w:val="24"/>
          <w:szCs w:val="24"/>
          <w:u w:val="single"/>
          <w14:ligatures w14:val="none"/>
        </w:rPr>
        <w:t>s, Consequences</w:t>
      </w:r>
    </w:p>
    <w:p w14:paraId="60C6CB1B" w14:textId="1F2EA540" w:rsidR="00E970E8" w:rsidRDefault="00E970E8" w:rsidP="00E970E8">
      <w:p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Now, the question remains why such radical political frameworks became so popular, and even persist at a subdued level to the modern day. This author would posit that </w:t>
      </w:r>
      <w:r w:rsidR="009D253F">
        <w:rPr>
          <w:rFonts w:ascii="Times New Roman" w:eastAsia="Times New Roman" w:hAnsi="Times New Roman" w:cs="Times New Roman"/>
          <w:color w:val="000000" w:themeColor="text1"/>
          <w:kern w:val="0"/>
          <w:sz w:val="24"/>
          <w:szCs w:val="24"/>
          <w14:ligatures w14:val="none"/>
        </w:rPr>
        <w:t>part of the appeal is simply the promise of greener grass and a “better society,” whatever that may mean. Fascism would appeal to people who dislike the results of liberalism but perhaps have absorbed some of its tenets subconsciously; it promises the traditional values of a strong hierarchy, cultural and religious uniformity, and the end of “degeneracy,” while also holding to a Nationalistic identity over a particularly religious one</w:t>
      </w:r>
      <w:r w:rsidR="00EE1267">
        <w:rPr>
          <w:rFonts w:ascii="Times New Roman" w:eastAsia="Times New Roman" w:hAnsi="Times New Roman" w:cs="Times New Roman"/>
          <w:color w:val="000000" w:themeColor="text1"/>
          <w:kern w:val="0"/>
          <w:sz w:val="24"/>
          <w:szCs w:val="24"/>
          <w14:ligatures w14:val="none"/>
        </w:rPr>
        <w:t xml:space="preserve"> (although it is very easy to blend the two together, to the point that many may find it difficult to sort out what is proper to each)</w:t>
      </w:r>
      <w:r w:rsidR="009D253F">
        <w:rPr>
          <w:rFonts w:ascii="Times New Roman" w:eastAsia="Times New Roman" w:hAnsi="Times New Roman" w:cs="Times New Roman"/>
          <w:color w:val="000000" w:themeColor="text1"/>
          <w:kern w:val="0"/>
          <w:sz w:val="24"/>
          <w:szCs w:val="24"/>
          <w14:ligatures w14:val="none"/>
        </w:rPr>
        <w:t xml:space="preserve">. </w:t>
      </w:r>
      <w:r w:rsidR="008478CA">
        <w:rPr>
          <w:rFonts w:ascii="Times New Roman" w:eastAsia="Times New Roman" w:hAnsi="Times New Roman" w:cs="Times New Roman"/>
          <w:color w:val="000000" w:themeColor="text1"/>
          <w:kern w:val="0"/>
          <w:sz w:val="24"/>
          <w:szCs w:val="24"/>
          <w14:ligatures w14:val="none"/>
        </w:rPr>
        <w:t>Unfortunately, not a small amount of deception was also at play</w:t>
      </w:r>
      <w:r w:rsidR="001F15F0">
        <w:rPr>
          <w:rFonts w:ascii="Times New Roman" w:eastAsia="Times New Roman" w:hAnsi="Times New Roman" w:cs="Times New Roman"/>
          <w:color w:val="000000" w:themeColor="text1"/>
          <w:kern w:val="0"/>
          <w:sz w:val="24"/>
          <w:szCs w:val="24"/>
          <w14:ligatures w14:val="none"/>
        </w:rPr>
        <w:t>, with, for example, Mussolini using a “return to normalcy” as a talking point during elections (</w:t>
      </w:r>
      <w:r w:rsidR="001F15F0" w:rsidRPr="008478CA">
        <w:rPr>
          <w:rFonts w:ascii="Times New Roman" w:eastAsia="Times New Roman" w:hAnsi="Times New Roman" w:cs="Times New Roman"/>
          <w:kern w:val="0"/>
          <w:sz w:val="24"/>
          <w:szCs w:val="24"/>
          <w14:ligatures w14:val="none"/>
        </w:rPr>
        <w:t>Einaudi</w:t>
      </w:r>
      <w:r w:rsidR="001F15F0">
        <w:rPr>
          <w:rFonts w:ascii="Times New Roman" w:eastAsia="Times New Roman" w:hAnsi="Times New Roman" w:cs="Times New Roman"/>
          <w:kern w:val="0"/>
          <w:sz w:val="24"/>
          <w:szCs w:val="24"/>
          <w14:ligatures w14:val="none"/>
        </w:rPr>
        <w:t>, pamphlet 18)</w:t>
      </w:r>
    </w:p>
    <w:p w14:paraId="7E69A9B9" w14:textId="52EF8F52" w:rsidR="009D253F" w:rsidRDefault="009D253F" w:rsidP="00E970E8">
      <w:p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 xml:space="preserve">As for how that played out practically, </w:t>
      </w:r>
      <w:r w:rsidR="00EE1267">
        <w:rPr>
          <w:rFonts w:ascii="Times New Roman" w:eastAsia="Times New Roman" w:hAnsi="Times New Roman" w:cs="Times New Roman"/>
          <w:color w:val="000000" w:themeColor="text1"/>
          <w:kern w:val="0"/>
          <w:sz w:val="24"/>
          <w:szCs w:val="24"/>
          <w14:ligatures w14:val="none"/>
        </w:rPr>
        <w:t>it is notable that Fascist countries by and large existed during wartimes and usually ended up on the losing sides of various conflicts. Thus, it is difficult to ascertain how a nation of that disposition would fare in an extended time of peace. But, working with the events that did happen rather than conjecture, Fascism generally resulted in mass execution of dissidents, and mismanagement to the point of nearing economic col</w:t>
      </w:r>
      <w:r w:rsidR="00D66969">
        <w:rPr>
          <w:rFonts w:ascii="Times New Roman" w:eastAsia="Times New Roman" w:hAnsi="Times New Roman" w:cs="Times New Roman"/>
          <w:color w:val="000000" w:themeColor="text1"/>
          <w:kern w:val="0"/>
          <w:sz w:val="24"/>
          <w:szCs w:val="24"/>
          <w14:ligatures w14:val="none"/>
        </w:rPr>
        <w:t>lapse. The same was (and still is) seen in Communism. Authoritarian Nationalism/Secularism seems to have a way of doing that.</w:t>
      </w:r>
    </w:p>
    <w:p w14:paraId="5A792C47" w14:textId="67AE2894" w:rsidR="00D66969" w:rsidRPr="00E970E8" w:rsidRDefault="00D66969" w:rsidP="00E970E8">
      <w:p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Communism has an appeal because of its promise for total proletariat equality and fair distribution of resources.</w:t>
      </w:r>
      <w:r w:rsidR="001F15F0">
        <w:rPr>
          <w:rFonts w:ascii="Times New Roman" w:eastAsia="Times New Roman" w:hAnsi="Times New Roman" w:cs="Times New Roman"/>
          <w:color w:val="000000" w:themeColor="text1"/>
          <w:kern w:val="0"/>
          <w:sz w:val="24"/>
          <w:szCs w:val="24"/>
          <w14:ligatures w14:val="none"/>
        </w:rPr>
        <w:t xml:space="preserve"> It is a fact of life that when there a class differences, those higher up on the hierarchy tend to mistreat those less fortunate than them and hoard resources. Interestingly, Communism imitates a lot of the morals and ethical appeals of Christianity, such as kind treatment of the poor and not accruing excess wealth. On a practical level, however, Communism also resulted mostly in death (both from executions </w:t>
      </w:r>
      <w:r w:rsidR="00073BA5">
        <w:rPr>
          <w:rFonts w:ascii="Times New Roman" w:eastAsia="Times New Roman" w:hAnsi="Times New Roman" w:cs="Times New Roman"/>
          <w:color w:val="000000" w:themeColor="text1"/>
          <w:kern w:val="0"/>
          <w:sz w:val="24"/>
          <w:szCs w:val="24"/>
          <w14:ligatures w14:val="none"/>
        </w:rPr>
        <w:t>and starvation)</w:t>
      </w:r>
      <w:r w:rsidR="001F15F0">
        <w:rPr>
          <w:rFonts w:ascii="Times New Roman" w:eastAsia="Times New Roman" w:hAnsi="Times New Roman" w:cs="Times New Roman"/>
          <w:color w:val="000000" w:themeColor="text1"/>
          <w:kern w:val="0"/>
          <w:sz w:val="24"/>
          <w:szCs w:val="24"/>
          <w14:ligatures w14:val="none"/>
        </w:rPr>
        <w:t xml:space="preserve"> and </w:t>
      </w:r>
      <w:r w:rsidR="00073BA5">
        <w:rPr>
          <w:rFonts w:ascii="Times New Roman" w:eastAsia="Times New Roman" w:hAnsi="Times New Roman" w:cs="Times New Roman"/>
          <w:color w:val="000000" w:themeColor="text1"/>
          <w:kern w:val="0"/>
          <w:sz w:val="24"/>
          <w:szCs w:val="24"/>
          <w14:ligatures w14:val="none"/>
        </w:rPr>
        <w:t xml:space="preserve">socio-economic </w:t>
      </w:r>
      <w:r w:rsidR="001F15F0">
        <w:rPr>
          <w:rFonts w:ascii="Times New Roman" w:eastAsia="Times New Roman" w:hAnsi="Times New Roman" w:cs="Times New Roman"/>
          <w:color w:val="000000" w:themeColor="text1"/>
          <w:kern w:val="0"/>
          <w:sz w:val="24"/>
          <w:szCs w:val="24"/>
          <w14:ligatures w14:val="none"/>
        </w:rPr>
        <w:t>collapse</w:t>
      </w:r>
      <w:r w:rsidR="00073BA5">
        <w:rPr>
          <w:rFonts w:ascii="Times New Roman" w:eastAsia="Times New Roman" w:hAnsi="Times New Roman" w:cs="Times New Roman"/>
          <w:color w:val="000000" w:themeColor="text1"/>
          <w:kern w:val="0"/>
          <w:sz w:val="24"/>
          <w:szCs w:val="24"/>
          <w14:ligatures w14:val="none"/>
        </w:rPr>
        <w:t>, on a far larger scale than any Fascist nation. Modern Communist nations such as China and North Korea also largely function by deception of the people, preventing them from knowing much of what happens beyond their borders.</w:t>
      </w:r>
    </w:p>
    <w:p w14:paraId="7885F008" w14:textId="3EE93699" w:rsidR="00836A20" w:rsidRPr="00836A20" w:rsidRDefault="00836A20" w:rsidP="00836A20">
      <w:pPr>
        <w:pStyle w:val="ListParagraph"/>
        <w:numPr>
          <w:ilvl w:val="0"/>
          <w:numId w:val="4"/>
        </w:num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u w:val="single"/>
          <w14:ligatures w14:val="none"/>
        </w:rPr>
        <w:t>Conclusion</w:t>
      </w:r>
    </w:p>
    <w:p w14:paraId="0C28BC60" w14:textId="547BA3F0" w:rsidR="00480087" w:rsidRDefault="00073BA5" w:rsidP="00480087">
      <w:pPr>
        <w:shd w:val="clear" w:color="auto" w:fill="FFFFFF"/>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Fascism and Communism were two of the most widespread phenomena to appear in Europe during the 20</w:t>
      </w:r>
      <w:r w:rsidRPr="00073BA5">
        <w:rPr>
          <w:rFonts w:ascii="Times New Roman" w:eastAsia="Times New Roman" w:hAnsi="Times New Roman" w:cs="Times New Roman"/>
          <w:color w:val="000000" w:themeColor="text1"/>
          <w:kern w:val="0"/>
          <w:sz w:val="24"/>
          <w:szCs w:val="24"/>
          <w:vertAlign w:val="superscript"/>
          <w14:ligatures w14:val="none"/>
        </w:rPr>
        <w:t>th</w:t>
      </w:r>
      <w:r>
        <w:rPr>
          <w:rFonts w:ascii="Times New Roman" w:eastAsia="Times New Roman" w:hAnsi="Times New Roman" w:cs="Times New Roman"/>
          <w:color w:val="000000" w:themeColor="text1"/>
          <w:kern w:val="0"/>
          <w:sz w:val="24"/>
          <w:szCs w:val="24"/>
          <w14:ligatures w14:val="none"/>
        </w:rPr>
        <w:t xml:space="preserve"> century, and have largely left a legacy of destruction and desolation. The promises they made have rarely come to fruition, and by and large have operated by deceit and fear. Though they both cover broad categories of belief systems, their attempts at establishing a </w:t>
      </w:r>
      <w:r>
        <w:rPr>
          <w:rFonts w:ascii="Times New Roman" w:eastAsia="Times New Roman" w:hAnsi="Times New Roman" w:cs="Times New Roman"/>
          <w:color w:val="000000" w:themeColor="text1"/>
          <w:kern w:val="0"/>
          <w:sz w:val="24"/>
          <w:szCs w:val="24"/>
          <w14:ligatures w14:val="none"/>
        </w:rPr>
        <w:lastRenderedPageBreak/>
        <w:t xml:space="preserve">functional authoritarian society on liberal ideas near-universally fall flat. </w:t>
      </w:r>
      <w:r w:rsidR="00916A25">
        <w:rPr>
          <w:rFonts w:ascii="Times New Roman" w:eastAsia="Times New Roman" w:hAnsi="Times New Roman" w:cs="Times New Roman"/>
          <w:color w:val="000000" w:themeColor="text1"/>
          <w:kern w:val="0"/>
          <w:sz w:val="24"/>
          <w:szCs w:val="24"/>
          <w14:ligatures w14:val="none"/>
        </w:rPr>
        <w:t xml:space="preserve">Today, they are largely given negative connotations, and cultural memory leads people all along the political spectrum to invocate their names when they see something they disapprove of. But such misapplication of their titles can only obscure further the actual flawed ideologies behind them, and leave people that much more vulnerable to repeating their mistakes. </w:t>
      </w:r>
    </w:p>
    <w:p w14:paraId="77925FAC"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0C8E383D"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55A3D37E"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4D1C216F"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43FD2DEC"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00DB1FB6"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795412FC"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47D8907F"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6D802A3D"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2812C720"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59A68E4F"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6C531118" w14:textId="77777777" w:rsidR="00916A25" w:rsidRDefault="00916A25"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p>
    <w:p w14:paraId="5C86E228" w14:textId="65AE572C" w:rsidR="00480087" w:rsidRPr="0049338C" w:rsidRDefault="00480087" w:rsidP="00480087">
      <w:pPr>
        <w:shd w:val="clear" w:color="auto" w:fill="FFFFFF"/>
        <w:ind w:firstLine="0"/>
        <w:jc w:val="center"/>
        <w:rPr>
          <w:rFonts w:ascii="Times New Roman" w:eastAsia="Times New Roman" w:hAnsi="Times New Roman" w:cs="Times New Roman"/>
          <w:color w:val="000000" w:themeColor="text1"/>
          <w:kern w:val="0"/>
          <w:sz w:val="24"/>
          <w:szCs w:val="24"/>
          <w:u w:val="single"/>
          <w14:ligatures w14:val="none"/>
        </w:rPr>
      </w:pPr>
      <w:r w:rsidRPr="00480087">
        <w:rPr>
          <w:rFonts w:ascii="Times New Roman" w:eastAsia="Times New Roman" w:hAnsi="Times New Roman" w:cs="Times New Roman"/>
          <w:color w:val="000000" w:themeColor="text1"/>
          <w:kern w:val="0"/>
          <w:sz w:val="24"/>
          <w:szCs w:val="24"/>
          <w:u w:val="single"/>
          <w14:ligatures w14:val="none"/>
        </w:rPr>
        <w:lastRenderedPageBreak/>
        <w:t>References</w:t>
      </w:r>
    </w:p>
    <w:p w14:paraId="737F9ACC" w14:textId="3184B976" w:rsidR="001638DF" w:rsidRPr="00E970E8" w:rsidRDefault="0025483B" w:rsidP="001638DF">
      <w:pPr>
        <w:spacing w:before="300" w:beforeAutospacing="0" w:after="0" w:afterAutospacing="0"/>
        <w:ind w:left="720" w:hanging="720"/>
        <w:rPr>
          <w:rFonts w:ascii="Times New Roman" w:eastAsia="Times New Roman" w:hAnsi="Times New Roman" w:cs="Times New Roman"/>
          <w:color w:val="1A1A1A"/>
          <w:kern w:val="0"/>
          <w:sz w:val="24"/>
          <w:szCs w:val="24"/>
          <w14:ligatures w14:val="none"/>
        </w:rPr>
      </w:pPr>
      <w:r w:rsidRPr="0025483B">
        <w:rPr>
          <w:rFonts w:ascii="Times New Roman" w:eastAsia="Times New Roman" w:hAnsi="Times New Roman" w:cs="Times New Roman"/>
          <w:color w:val="1A1A1A"/>
          <w:kern w:val="0"/>
          <w:sz w:val="24"/>
          <w:szCs w:val="24"/>
          <w14:ligatures w14:val="none"/>
        </w:rPr>
        <w:t>Ball, Terence and Dagger, Richard. "communism". </w:t>
      </w:r>
      <w:r w:rsidRPr="0025483B">
        <w:rPr>
          <w:rFonts w:ascii="Times New Roman" w:eastAsia="Times New Roman" w:hAnsi="Times New Roman" w:cs="Times New Roman"/>
          <w:i/>
          <w:iCs/>
          <w:color w:val="1A1A1A"/>
          <w:kern w:val="0"/>
          <w:sz w:val="24"/>
          <w:szCs w:val="24"/>
          <w14:ligatures w14:val="none"/>
        </w:rPr>
        <w:t>Encyclopedia Britannica</w:t>
      </w:r>
      <w:r w:rsidRPr="0025483B">
        <w:rPr>
          <w:rFonts w:ascii="Times New Roman" w:eastAsia="Times New Roman" w:hAnsi="Times New Roman" w:cs="Times New Roman"/>
          <w:color w:val="1A1A1A"/>
          <w:kern w:val="0"/>
          <w:sz w:val="24"/>
          <w:szCs w:val="24"/>
          <w14:ligatures w14:val="none"/>
        </w:rPr>
        <w:t xml:space="preserve">, </w:t>
      </w:r>
      <w:r w:rsidR="00E970E8" w:rsidRPr="00E970E8">
        <w:rPr>
          <w:rFonts w:ascii="Times New Roman" w:hAnsi="Times New Roman" w:cs="Times New Roman"/>
          <w:color w:val="1A1A1A"/>
          <w:sz w:val="24"/>
          <w:szCs w:val="24"/>
          <w:shd w:val="clear" w:color="auto" w:fill="FFFFFF"/>
        </w:rPr>
        <w:t>26</w:t>
      </w:r>
      <w:r w:rsidR="00E970E8">
        <w:rPr>
          <w:rFonts w:ascii="Times New Roman" w:hAnsi="Times New Roman" w:cs="Times New Roman"/>
          <w:color w:val="1A1A1A"/>
          <w:sz w:val="24"/>
          <w:szCs w:val="24"/>
          <w:shd w:val="clear" w:color="auto" w:fill="FFFFFF"/>
        </w:rPr>
        <w:t xml:space="preserve"> </w:t>
      </w:r>
      <w:r w:rsidR="00E970E8" w:rsidRPr="00E970E8">
        <w:rPr>
          <w:rFonts w:ascii="Times New Roman" w:hAnsi="Times New Roman" w:cs="Times New Roman"/>
          <w:color w:val="1A1A1A"/>
          <w:sz w:val="24"/>
          <w:szCs w:val="24"/>
          <w:shd w:val="clear" w:color="auto" w:fill="FFFFFF"/>
        </w:rPr>
        <w:t>Jul</w:t>
      </w:r>
      <w:r w:rsidR="00E970E8">
        <w:rPr>
          <w:rFonts w:ascii="Times New Roman" w:hAnsi="Times New Roman" w:cs="Times New Roman"/>
          <w:color w:val="1A1A1A"/>
          <w:sz w:val="24"/>
          <w:szCs w:val="24"/>
          <w:shd w:val="clear" w:color="auto" w:fill="FFFFFF"/>
        </w:rPr>
        <w:t>y</w:t>
      </w:r>
      <w:r w:rsidR="00E970E8" w:rsidRPr="00E970E8">
        <w:rPr>
          <w:rFonts w:ascii="Times New Roman" w:hAnsi="Times New Roman" w:cs="Times New Roman"/>
          <w:color w:val="1A1A1A"/>
          <w:sz w:val="24"/>
          <w:szCs w:val="24"/>
          <w:shd w:val="clear" w:color="auto" w:fill="FFFFFF"/>
        </w:rPr>
        <w:t>, 1999</w:t>
      </w:r>
      <w:r w:rsidRPr="0025483B">
        <w:rPr>
          <w:rFonts w:ascii="Times New Roman" w:eastAsia="Times New Roman" w:hAnsi="Times New Roman" w:cs="Times New Roman"/>
          <w:color w:val="1A1A1A"/>
          <w:kern w:val="0"/>
          <w:sz w:val="24"/>
          <w:szCs w:val="24"/>
          <w14:ligatures w14:val="none"/>
        </w:rPr>
        <w:t xml:space="preserve">, </w:t>
      </w:r>
      <w:hyperlink r:id="rId7" w:history="1">
        <w:r w:rsidRPr="0025483B">
          <w:rPr>
            <w:rStyle w:val="Hyperlink"/>
            <w:rFonts w:ascii="Times New Roman" w:eastAsia="Times New Roman" w:hAnsi="Times New Roman" w:cs="Times New Roman"/>
            <w:kern w:val="0"/>
            <w:sz w:val="24"/>
            <w:szCs w:val="24"/>
            <w14:ligatures w14:val="none"/>
          </w:rPr>
          <w:t>https://www.britannica.com/topic/communism</w:t>
        </w:r>
      </w:hyperlink>
      <w:r w:rsidRPr="0025483B">
        <w:rPr>
          <w:rFonts w:ascii="Times New Roman" w:eastAsia="Times New Roman" w:hAnsi="Times New Roman" w:cs="Times New Roman"/>
          <w:color w:val="1A1A1A"/>
          <w:kern w:val="0"/>
          <w:sz w:val="24"/>
          <w:szCs w:val="24"/>
          <w14:ligatures w14:val="none"/>
        </w:rPr>
        <w:t>.</w:t>
      </w:r>
      <w:r w:rsidRPr="00E970E8">
        <w:rPr>
          <w:rFonts w:ascii="Times New Roman" w:eastAsia="Times New Roman" w:hAnsi="Times New Roman" w:cs="Times New Roman"/>
          <w:color w:val="1A1A1A"/>
          <w:kern w:val="0"/>
          <w:sz w:val="24"/>
          <w:szCs w:val="24"/>
          <w14:ligatures w14:val="none"/>
        </w:rPr>
        <w:t xml:space="preserve"> </w:t>
      </w:r>
      <w:r w:rsidRPr="0025483B">
        <w:rPr>
          <w:rFonts w:ascii="Times New Roman" w:eastAsia="Times New Roman" w:hAnsi="Times New Roman" w:cs="Times New Roman"/>
          <w:color w:val="1A1A1A"/>
          <w:kern w:val="0"/>
          <w:sz w:val="24"/>
          <w:szCs w:val="24"/>
          <w14:ligatures w14:val="none"/>
        </w:rPr>
        <w:t>Accessed 3 May 2024.</w:t>
      </w:r>
    </w:p>
    <w:p w14:paraId="313E803C" w14:textId="77777777" w:rsidR="001638DF" w:rsidRDefault="00524054" w:rsidP="001638DF">
      <w:pPr>
        <w:spacing w:before="300" w:beforeAutospacing="0" w:after="0" w:afterAutospacing="0"/>
        <w:ind w:left="720" w:hanging="720"/>
        <w:rPr>
          <w:rFonts w:ascii="Times New Roman" w:eastAsia="Times New Roman" w:hAnsi="Times New Roman" w:cs="Times New Roman"/>
          <w:kern w:val="0"/>
          <w:sz w:val="24"/>
          <w:szCs w:val="24"/>
          <w14:ligatures w14:val="none"/>
        </w:rPr>
      </w:pPr>
      <w:r w:rsidRPr="00524054">
        <w:rPr>
          <w:rFonts w:ascii="Times New Roman" w:eastAsia="Times New Roman" w:hAnsi="Times New Roman" w:cs="Times New Roman"/>
          <w:kern w:val="0"/>
          <w:sz w:val="24"/>
          <w:szCs w:val="24"/>
          <w14:ligatures w14:val="none"/>
        </w:rPr>
        <w:t xml:space="preserve">Dyer, Jay. “Desolation &amp; Redemption: Kierkegaard, Nietzsche and Dostoyevsky versus the Enlightenment Mythos.” </w:t>
      </w:r>
      <w:r w:rsidRPr="00524054">
        <w:rPr>
          <w:rFonts w:ascii="Times New Roman" w:eastAsia="Times New Roman" w:hAnsi="Times New Roman" w:cs="Times New Roman"/>
          <w:i/>
          <w:iCs/>
          <w:kern w:val="0"/>
          <w:sz w:val="24"/>
          <w:szCs w:val="24"/>
          <w14:ligatures w14:val="none"/>
        </w:rPr>
        <w:t>JaysAnalysis</w:t>
      </w:r>
      <w:r w:rsidRPr="00524054">
        <w:rPr>
          <w:rFonts w:ascii="Times New Roman" w:eastAsia="Times New Roman" w:hAnsi="Times New Roman" w:cs="Times New Roman"/>
          <w:kern w:val="0"/>
          <w:sz w:val="24"/>
          <w:szCs w:val="24"/>
          <w14:ligatures w14:val="none"/>
        </w:rPr>
        <w:t xml:space="preserve">, 29 Apr. 2019, </w:t>
      </w:r>
      <w:hyperlink r:id="rId8" w:history="1">
        <w:r w:rsidRPr="00D465D6">
          <w:rPr>
            <w:rStyle w:val="Hyperlink"/>
            <w:rFonts w:ascii="Times New Roman" w:eastAsia="Times New Roman" w:hAnsi="Times New Roman" w:cs="Times New Roman"/>
            <w:kern w:val="0"/>
            <w:sz w:val="24"/>
            <w:szCs w:val="24"/>
            <w14:ligatures w14:val="none"/>
          </w:rPr>
          <w:t>https://jaysanalysis.com/2018/09/01/desolation-redemption-kierkegaard-nietzsche-and-dostoyevsky-versus-the-enlightenment-mythos/</w:t>
        </w:r>
      </w:hyperlink>
      <w:r>
        <w:rPr>
          <w:rFonts w:ascii="Times New Roman" w:eastAsia="Times New Roman" w:hAnsi="Times New Roman" w:cs="Times New Roman"/>
          <w:kern w:val="0"/>
          <w:sz w:val="24"/>
          <w:szCs w:val="24"/>
          <w14:ligatures w14:val="none"/>
        </w:rPr>
        <w:t xml:space="preserve">. </w:t>
      </w:r>
    </w:p>
    <w:p w14:paraId="0B2FDD36" w14:textId="5915A2B1" w:rsidR="008478CA" w:rsidRPr="008478CA" w:rsidRDefault="008478CA" w:rsidP="008478CA">
      <w:pPr>
        <w:ind w:left="567" w:hanging="567"/>
        <w:rPr>
          <w:rFonts w:ascii="Times New Roman" w:eastAsia="Times New Roman" w:hAnsi="Times New Roman" w:cs="Times New Roman"/>
          <w:kern w:val="0"/>
          <w:sz w:val="24"/>
          <w:szCs w:val="24"/>
          <w14:ligatures w14:val="none"/>
        </w:rPr>
      </w:pPr>
      <w:r w:rsidRPr="008478CA">
        <w:rPr>
          <w:rFonts w:ascii="Times New Roman" w:eastAsia="Times New Roman" w:hAnsi="Times New Roman" w:cs="Times New Roman"/>
          <w:kern w:val="0"/>
          <w:sz w:val="24"/>
          <w:szCs w:val="24"/>
          <w14:ligatures w14:val="none"/>
        </w:rPr>
        <w:t xml:space="preserve">Einaudi, Mario. “The Rise and Fall of Fascism: AHA.” </w:t>
      </w:r>
      <w:r w:rsidRPr="008478CA">
        <w:rPr>
          <w:rFonts w:ascii="Times New Roman" w:eastAsia="Times New Roman" w:hAnsi="Times New Roman" w:cs="Times New Roman"/>
          <w:i/>
          <w:iCs/>
          <w:kern w:val="0"/>
          <w:sz w:val="24"/>
          <w:szCs w:val="24"/>
          <w14:ligatures w14:val="none"/>
        </w:rPr>
        <w:t>The Rise and Fall of Fascism | AHA</w:t>
      </w:r>
      <w:r w:rsidRPr="008478CA">
        <w:rPr>
          <w:rFonts w:ascii="Times New Roman" w:eastAsia="Times New Roman" w:hAnsi="Times New Roman" w:cs="Times New Roman"/>
          <w:kern w:val="0"/>
          <w:sz w:val="24"/>
          <w:szCs w:val="24"/>
          <w14:ligatures w14:val="none"/>
        </w:rPr>
        <w:t xml:space="preserve">, Dec. 1945, </w:t>
      </w:r>
      <w:hyperlink r:id="rId9" w:history="1">
        <w:r w:rsidRPr="008478CA">
          <w:rPr>
            <w:rStyle w:val="Hyperlink"/>
            <w:rFonts w:ascii="Times New Roman" w:eastAsia="Times New Roman" w:hAnsi="Times New Roman" w:cs="Times New Roman"/>
            <w:kern w:val="0"/>
            <w:sz w:val="24"/>
            <w:szCs w:val="24"/>
            <w14:ligatures w14:val="none"/>
          </w:rPr>
          <w:t>www.historians.org/about-aha-and-membership/aha-history-and-archives/gi-roundtable-series/pamphlets/em-18-what-is-the-future-of-italy-(1945)/the-rise-and-fall-of-fascism</w:t>
        </w:r>
      </w:hyperlink>
      <w:r w:rsidRPr="008478C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8478CA">
        <w:rPr>
          <w:rFonts w:ascii="Times New Roman" w:eastAsia="Times New Roman" w:hAnsi="Times New Roman" w:cs="Times New Roman"/>
          <w:kern w:val="0"/>
          <w:sz w:val="24"/>
          <w:szCs w:val="24"/>
          <w14:ligatures w14:val="none"/>
        </w:rPr>
        <w:t xml:space="preserve"> </w:t>
      </w:r>
    </w:p>
    <w:p w14:paraId="77381A82" w14:textId="77777777" w:rsidR="001638DF" w:rsidRDefault="00594B31" w:rsidP="001638DF">
      <w:pPr>
        <w:spacing w:before="300" w:beforeAutospacing="0" w:after="0" w:afterAutospacing="0"/>
        <w:ind w:left="720" w:hanging="720"/>
        <w:rPr>
          <w:rFonts w:ascii="Times New Roman" w:eastAsia="Times New Roman" w:hAnsi="Times New Roman" w:cs="Times New Roman"/>
          <w:color w:val="1A1A1A"/>
          <w:kern w:val="0"/>
          <w:sz w:val="24"/>
          <w:szCs w:val="24"/>
          <w14:ligatures w14:val="none"/>
        </w:rPr>
      </w:pPr>
      <w:r w:rsidRPr="00594B31">
        <w:rPr>
          <w:rFonts w:ascii="Times New Roman" w:eastAsia="Times New Roman" w:hAnsi="Times New Roman" w:cs="Times New Roman"/>
          <w:kern w:val="0"/>
          <w:sz w:val="24"/>
          <w:szCs w:val="24"/>
          <w14:ligatures w14:val="none"/>
        </w:rPr>
        <w:t xml:space="preserve">“How Did WW1 Change the World?” </w:t>
      </w:r>
      <w:r w:rsidRPr="00594B31">
        <w:rPr>
          <w:rFonts w:ascii="Times New Roman" w:eastAsia="Times New Roman" w:hAnsi="Times New Roman" w:cs="Times New Roman"/>
          <w:i/>
          <w:iCs/>
          <w:kern w:val="0"/>
          <w:sz w:val="24"/>
          <w:szCs w:val="24"/>
          <w14:ligatures w14:val="none"/>
        </w:rPr>
        <w:t>BBC Newsround</w:t>
      </w:r>
      <w:r w:rsidRPr="00594B31">
        <w:rPr>
          <w:rFonts w:ascii="Times New Roman" w:eastAsia="Times New Roman" w:hAnsi="Times New Roman" w:cs="Times New Roman"/>
          <w:kern w:val="0"/>
          <w:sz w:val="24"/>
          <w:szCs w:val="24"/>
          <w14:ligatures w14:val="none"/>
        </w:rPr>
        <w:t xml:space="preserve">, BBC, 9 Nov. 2018, </w:t>
      </w:r>
      <w:hyperlink r:id="rId10" w:history="1">
        <w:r w:rsidRPr="00594B31">
          <w:rPr>
            <w:rStyle w:val="Hyperlink"/>
            <w:rFonts w:ascii="Times New Roman" w:eastAsia="Times New Roman" w:hAnsi="Times New Roman" w:cs="Times New Roman"/>
            <w:kern w:val="0"/>
            <w:sz w:val="24"/>
            <w:szCs w:val="24"/>
            <w14:ligatures w14:val="none"/>
          </w:rPr>
          <w:t>www.bbc.co.uk/newsround/45966335</w:t>
        </w:r>
      </w:hyperlink>
      <w:r w:rsidRPr="00594B31">
        <w:rPr>
          <w:rFonts w:ascii="Times New Roman" w:eastAsia="Times New Roman" w:hAnsi="Times New Roman" w:cs="Times New Roman"/>
          <w:kern w:val="0"/>
          <w:sz w:val="24"/>
          <w:szCs w:val="24"/>
          <w14:ligatures w14:val="none"/>
        </w:rPr>
        <w:t>.</w:t>
      </w:r>
      <w:r w:rsidRPr="003B037D">
        <w:rPr>
          <w:rFonts w:ascii="Times New Roman" w:eastAsia="Times New Roman" w:hAnsi="Times New Roman" w:cs="Times New Roman"/>
          <w:kern w:val="0"/>
          <w:sz w:val="24"/>
          <w:szCs w:val="24"/>
          <w14:ligatures w14:val="none"/>
        </w:rPr>
        <w:t xml:space="preserve"> </w:t>
      </w:r>
      <w:r w:rsidRPr="00594B31">
        <w:rPr>
          <w:rFonts w:ascii="Times New Roman" w:eastAsia="Times New Roman" w:hAnsi="Times New Roman" w:cs="Times New Roman"/>
          <w:kern w:val="0"/>
          <w:sz w:val="24"/>
          <w:szCs w:val="24"/>
          <w14:ligatures w14:val="none"/>
        </w:rPr>
        <w:t xml:space="preserve"> </w:t>
      </w:r>
    </w:p>
    <w:p w14:paraId="45A6176C" w14:textId="01413215" w:rsidR="001638DF" w:rsidRDefault="003B037D" w:rsidP="001638DF">
      <w:pPr>
        <w:spacing w:before="300" w:beforeAutospacing="0" w:after="0" w:afterAutospacing="0"/>
        <w:ind w:left="720" w:hanging="720"/>
        <w:rPr>
          <w:rFonts w:ascii="Times New Roman" w:eastAsia="Times New Roman" w:hAnsi="Times New Roman" w:cs="Times New Roman"/>
          <w:color w:val="1A1A1A"/>
          <w:kern w:val="0"/>
          <w:sz w:val="24"/>
          <w:szCs w:val="24"/>
          <w14:ligatures w14:val="none"/>
        </w:rPr>
      </w:pPr>
      <w:r w:rsidRPr="003B037D">
        <w:rPr>
          <w:rFonts w:ascii="Times New Roman" w:eastAsia="Times New Roman" w:hAnsi="Times New Roman" w:cs="Times New Roman"/>
          <w:color w:val="1A1A1A"/>
          <w:kern w:val="0"/>
          <w:sz w:val="24"/>
          <w:szCs w:val="24"/>
          <w14:ligatures w14:val="none"/>
        </w:rPr>
        <w:t>Soucy, Robert. "fascism". </w:t>
      </w:r>
      <w:r w:rsidRPr="003B037D">
        <w:rPr>
          <w:rFonts w:ascii="Times New Roman" w:eastAsia="Times New Roman" w:hAnsi="Times New Roman" w:cs="Times New Roman"/>
          <w:i/>
          <w:iCs/>
          <w:color w:val="1A1A1A"/>
          <w:kern w:val="0"/>
          <w:sz w:val="24"/>
          <w:szCs w:val="24"/>
          <w14:ligatures w14:val="none"/>
        </w:rPr>
        <w:t>Encyclopedia Britannica</w:t>
      </w:r>
      <w:r w:rsidRPr="003B037D">
        <w:rPr>
          <w:rFonts w:ascii="Times New Roman" w:eastAsia="Times New Roman" w:hAnsi="Times New Roman" w:cs="Times New Roman"/>
          <w:color w:val="1A1A1A"/>
          <w:kern w:val="0"/>
          <w:sz w:val="24"/>
          <w:szCs w:val="24"/>
          <w14:ligatures w14:val="none"/>
        </w:rPr>
        <w:t xml:space="preserve">, </w:t>
      </w:r>
      <w:r w:rsidR="00E970E8" w:rsidRPr="00E970E8">
        <w:rPr>
          <w:rFonts w:ascii="Times New Roman" w:hAnsi="Times New Roman" w:cs="Times New Roman"/>
          <w:color w:val="1A1A1A"/>
          <w:sz w:val="24"/>
          <w:szCs w:val="24"/>
          <w:shd w:val="clear" w:color="auto" w:fill="FFFFFF"/>
        </w:rPr>
        <w:t>26</w:t>
      </w:r>
      <w:r w:rsidR="00E970E8">
        <w:rPr>
          <w:rFonts w:ascii="Times New Roman" w:hAnsi="Times New Roman" w:cs="Times New Roman"/>
          <w:color w:val="1A1A1A"/>
          <w:sz w:val="24"/>
          <w:szCs w:val="24"/>
          <w:shd w:val="clear" w:color="auto" w:fill="FFFFFF"/>
        </w:rPr>
        <w:t xml:space="preserve"> </w:t>
      </w:r>
      <w:r w:rsidR="00E970E8" w:rsidRPr="00E970E8">
        <w:rPr>
          <w:rFonts w:ascii="Times New Roman" w:hAnsi="Times New Roman" w:cs="Times New Roman"/>
          <w:color w:val="1A1A1A"/>
          <w:sz w:val="24"/>
          <w:szCs w:val="24"/>
          <w:shd w:val="clear" w:color="auto" w:fill="FFFFFF"/>
        </w:rPr>
        <w:t>Jul</w:t>
      </w:r>
      <w:r w:rsidR="00E970E8">
        <w:rPr>
          <w:rFonts w:ascii="Times New Roman" w:hAnsi="Times New Roman" w:cs="Times New Roman"/>
          <w:color w:val="1A1A1A"/>
          <w:sz w:val="24"/>
          <w:szCs w:val="24"/>
          <w:shd w:val="clear" w:color="auto" w:fill="FFFFFF"/>
        </w:rPr>
        <w:t>y</w:t>
      </w:r>
      <w:r w:rsidR="00E970E8" w:rsidRPr="00E970E8">
        <w:rPr>
          <w:rFonts w:ascii="Times New Roman" w:hAnsi="Times New Roman" w:cs="Times New Roman"/>
          <w:color w:val="1A1A1A"/>
          <w:sz w:val="24"/>
          <w:szCs w:val="24"/>
          <w:shd w:val="clear" w:color="auto" w:fill="FFFFFF"/>
        </w:rPr>
        <w:t>, 1999</w:t>
      </w:r>
      <w:r w:rsidRPr="003B037D">
        <w:rPr>
          <w:rFonts w:ascii="Times New Roman" w:eastAsia="Times New Roman" w:hAnsi="Times New Roman" w:cs="Times New Roman"/>
          <w:color w:val="1A1A1A"/>
          <w:kern w:val="0"/>
          <w:sz w:val="24"/>
          <w:szCs w:val="24"/>
          <w14:ligatures w14:val="none"/>
        </w:rPr>
        <w:t xml:space="preserve">, </w:t>
      </w:r>
      <w:hyperlink r:id="rId11" w:history="1">
        <w:r w:rsidRPr="003B037D">
          <w:rPr>
            <w:rStyle w:val="Hyperlink"/>
            <w:rFonts w:ascii="Times New Roman" w:eastAsia="Times New Roman" w:hAnsi="Times New Roman" w:cs="Times New Roman"/>
            <w:kern w:val="0"/>
            <w:sz w:val="24"/>
            <w:szCs w:val="24"/>
            <w14:ligatures w14:val="none"/>
          </w:rPr>
          <w:t>https://www.britannica.com/topic/fascism</w:t>
        </w:r>
      </w:hyperlink>
      <w:r w:rsidRPr="003B037D">
        <w:rPr>
          <w:rFonts w:ascii="Times New Roman" w:eastAsia="Times New Roman" w:hAnsi="Times New Roman" w:cs="Times New Roman"/>
          <w:color w:val="1A1A1A"/>
          <w:kern w:val="0"/>
          <w:sz w:val="24"/>
          <w:szCs w:val="24"/>
          <w14:ligatures w14:val="none"/>
        </w:rPr>
        <w:t>.</w:t>
      </w:r>
      <w:r>
        <w:rPr>
          <w:rFonts w:ascii="Times New Roman" w:eastAsia="Times New Roman" w:hAnsi="Times New Roman" w:cs="Times New Roman"/>
          <w:color w:val="1A1A1A"/>
          <w:kern w:val="0"/>
          <w:sz w:val="24"/>
          <w:szCs w:val="24"/>
          <w14:ligatures w14:val="none"/>
        </w:rPr>
        <w:t xml:space="preserve"> </w:t>
      </w:r>
      <w:r w:rsidRPr="003B037D">
        <w:rPr>
          <w:rFonts w:ascii="Times New Roman" w:eastAsia="Times New Roman" w:hAnsi="Times New Roman" w:cs="Times New Roman"/>
          <w:color w:val="1A1A1A"/>
          <w:kern w:val="0"/>
          <w:sz w:val="24"/>
          <w:szCs w:val="24"/>
          <w14:ligatures w14:val="none"/>
        </w:rPr>
        <w:t>Accessed 3 May 2024.</w:t>
      </w:r>
    </w:p>
    <w:p w14:paraId="6410812D" w14:textId="3447E843" w:rsidR="002E1999" w:rsidRPr="001638DF" w:rsidRDefault="002E1999" w:rsidP="001638DF">
      <w:pPr>
        <w:spacing w:before="300" w:beforeAutospacing="0" w:after="0" w:afterAutospacing="0"/>
        <w:ind w:left="720" w:hanging="720"/>
        <w:rPr>
          <w:rFonts w:ascii="Times New Roman" w:eastAsia="Times New Roman" w:hAnsi="Times New Roman" w:cs="Times New Roman"/>
          <w:color w:val="1A1A1A"/>
          <w:kern w:val="0"/>
          <w:sz w:val="24"/>
          <w:szCs w:val="24"/>
          <w14:ligatures w14:val="none"/>
        </w:rPr>
      </w:pPr>
      <w:r w:rsidRPr="001638DF">
        <w:rPr>
          <w:rFonts w:ascii="Times New Roman" w:hAnsi="Times New Roman" w:cs="Times New Roman"/>
          <w:sz w:val="24"/>
          <w:szCs w:val="24"/>
        </w:rPr>
        <w:t xml:space="preserve">“The Coming of War.” </w:t>
      </w:r>
      <w:r w:rsidRPr="001638DF">
        <w:rPr>
          <w:rFonts w:ascii="Times New Roman" w:hAnsi="Times New Roman" w:cs="Times New Roman"/>
          <w:i/>
          <w:iCs/>
          <w:sz w:val="24"/>
          <w:szCs w:val="24"/>
        </w:rPr>
        <w:t>Boundless World History</w:t>
      </w:r>
      <w:r w:rsidRPr="001638DF">
        <w:rPr>
          <w:rFonts w:ascii="Times New Roman" w:hAnsi="Times New Roman" w:cs="Times New Roman"/>
          <w:sz w:val="24"/>
          <w:szCs w:val="24"/>
        </w:rPr>
        <w:t xml:space="preserve">, Collegesidekick, </w:t>
      </w:r>
      <w:hyperlink r:id="rId12" w:history="1">
        <w:r w:rsidRPr="001638DF">
          <w:rPr>
            <w:rStyle w:val="Hyperlink"/>
            <w:rFonts w:ascii="Times New Roman" w:hAnsi="Times New Roman" w:cs="Times New Roman"/>
            <w:sz w:val="24"/>
            <w:szCs w:val="24"/>
          </w:rPr>
          <w:t>www.collegesidekick.com/study-guides/boundless-worldhistory/the-coming-of-war</w:t>
        </w:r>
      </w:hyperlink>
      <w:r w:rsidRPr="001638DF">
        <w:rPr>
          <w:rFonts w:ascii="Times New Roman" w:hAnsi="Times New Roman" w:cs="Times New Roman"/>
          <w:sz w:val="24"/>
          <w:szCs w:val="24"/>
        </w:rPr>
        <w:t>.</w:t>
      </w:r>
      <w:r w:rsidRPr="001638DF">
        <w:rPr>
          <w:rFonts w:ascii="Times New Roman" w:hAnsi="Times New Roman" w:cs="Times New Roman"/>
          <w:sz w:val="24"/>
          <w:szCs w:val="24"/>
        </w:rPr>
        <w:t xml:space="preserve"> </w:t>
      </w:r>
      <w:r w:rsidRPr="001638DF">
        <w:rPr>
          <w:rFonts w:ascii="Times New Roman" w:hAnsi="Times New Roman" w:cs="Times New Roman"/>
          <w:sz w:val="24"/>
          <w:szCs w:val="24"/>
        </w:rPr>
        <w:t xml:space="preserve">Accessed 2 May 2024. </w:t>
      </w:r>
    </w:p>
    <w:p w14:paraId="082CE894" w14:textId="11CD9AD2" w:rsidR="004F5496" w:rsidRPr="001638DF" w:rsidRDefault="004F5496" w:rsidP="001638DF">
      <w:pPr>
        <w:ind w:left="720" w:hanging="720"/>
        <w:rPr>
          <w:rFonts w:ascii="Times New Roman" w:hAnsi="Times New Roman" w:cs="Times New Roman"/>
          <w:color w:val="000000" w:themeColor="text1"/>
          <w:sz w:val="24"/>
          <w:szCs w:val="24"/>
        </w:rPr>
      </w:pPr>
    </w:p>
    <w:sectPr w:rsidR="004F5496" w:rsidRPr="001638D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D7CD4" w14:textId="77777777" w:rsidR="007F358B" w:rsidRDefault="007F358B" w:rsidP="00DF21E2">
      <w:pPr>
        <w:spacing w:before="0" w:after="0" w:line="240" w:lineRule="auto"/>
      </w:pPr>
      <w:r>
        <w:separator/>
      </w:r>
    </w:p>
  </w:endnote>
  <w:endnote w:type="continuationSeparator" w:id="0">
    <w:p w14:paraId="18ECA687" w14:textId="77777777" w:rsidR="007F358B" w:rsidRDefault="007F358B" w:rsidP="00DF21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5E791" w14:textId="77777777" w:rsidR="007F358B" w:rsidRDefault="007F358B" w:rsidP="00DF21E2">
      <w:pPr>
        <w:spacing w:before="0" w:after="0" w:line="240" w:lineRule="auto"/>
      </w:pPr>
      <w:r>
        <w:separator/>
      </w:r>
    </w:p>
  </w:footnote>
  <w:footnote w:type="continuationSeparator" w:id="0">
    <w:p w14:paraId="1C597A4D" w14:textId="77777777" w:rsidR="007F358B" w:rsidRDefault="007F358B" w:rsidP="00DF21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F23C" w14:textId="4FAD9526" w:rsidR="00DF21E2" w:rsidRPr="00DF21E2" w:rsidRDefault="00DF21E2">
    <w:pPr>
      <w:pStyle w:val="Header"/>
      <w:jc w:val="right"/>
      <w:rPr>
        <w:rFonts w:ascii="Times New Roman" w:hAnsi="Times New Roman" w:cs="Times New Roman"/>
        <w:sz w:val="24"/>
        <w:szCs w:val="24"/>
      </w:rPr>
    </w:pPr>
    <w:r w:rsidRPr="00DF21E2">
      <w:rPr>
        <w:rFonts w:ascii="Times New Roman" w:hAnsi="Times New Roman" w:cs="Times New Roman"/>
        <w:sz w:val="24"/>
        <w:szCs w:val="24"/>
      </w:rPr>
      <w:t xml:space="preserve">Dubois </w:t>
    </w:r>
    <w:sdt>
      <w:sdtPr>
        <w:rPr>
          <w:rFonts w:ascii="Times New Roman" w:hAnsi="Times New Roman" w:cs="Times New Roman"/>
          <w:sz w:val="24"/>
          <w:szCs w:val="24"/>
        </w:rPr>
        <w:id w:val="1181628867"/>
        <w:docPartObj>
          <w:docPartGallery w:val="Page Numbers (Top of Page)"/>
          <w:docPartUnique/>
        </w:docPartObj>
      </w:sdtPr>
      <w:sdtEndPr>
        <w:rPr>
          <w:noProof/>
        </w:rPr>
      </w:sdtEndPr>
      <w:sdtContent>
        <w:r w:rsidRPr="00DF21E2">
          <w:rPr>
            <w:rFonts w:ascii="Times New Roman" w:hAnsi="Times New Roman" w:cs="Times New Roman"/>
            <w:sz w:val="24"/>
            <w:szCs w:val="24"/>
          </w:rPr>
          <w:fldChar w:fldCharType="begin"/>
        </w:r>
        <w:r w:rsidRPr="00DF21E2">
          <w:rPr>
            <w:rFonts w:ascii="Times New Roman" w:hAnsi="Times New Roman" w:cs="Times New Roman"/>
            <w:sz w:val="24"/>
            <w:szCs w:val="24"/>
          </w:rPr>
          <w:instrText xml:space="preserve"> PAGE   \* MERGEFORMAT </w:instrText>
        </w:r>
        <w:r w:rsidRPr="00DF21E2">
          <w:rPr>
            <w:rFonts w:ascii="Times New Roman" w:hAnsi="Times New Roman" w:cs="Times New Roman"/>
            <w:sz w:val="24"/>
            <w:szCs w:val="24"/>
          </w:rPr>
          <w:fldChar w:fldCharType="separate"/>
        </w:r>
        <w:r w:rsidRPr="00DF21E2">
          <w:rPr>
            <w:rFonts w:ascii="Times New Roman" w:hAnsi="Times New Roman" w:cs="Times New Roman"/>
            <w:noProof/>
            <w:sz w:val="24"/>
            <w:szCs w:val="24"/>
          </w:rPr>
          <w:t>2</w:t>
        </w:r>
        <w:r w:rsidRPr="00DF21E2">
          <w:rPr>
            <w:rFonts w:ascii="Times New Roman" w:hAnsi="Times New Roman" w:cs="Times New Roman"/>
            <w:noProof/>
            <w:sz w:val="24"/>
            <w:szCs w:val="24"/>
          </w:rPr>
          <w:fldChar w:fldCharType="end"/>
        </w:r>
      </w:sdtContent>
    </w:sdt>
  </w:p>
  <w:p w14:paraId="54F42A9A" w14:textId="77777777" w:rsidR="00DF21E2" w:rsidRDefault="00DF21E2" w:rsidP="00DF21E2">
    <w:pPr>
      <w:pStyle w:val="Header"/>
      <w:spacing w:before="100"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15E90"/>
    <w:multiLevelType w:val="hybridMultilevel"/>
    <w:tmpl w:val="87A0A1FC"/>
    <w:lvl w:ilvl="0" w:tplc="EDB005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500ED"/>
    <w:multiLevelType w:val="hybridMultilevel"/>
    <w:tmpl w:val="735AB054"/>
    <w:lvl w:ilvl="0" w:tplc="17B00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7429E0"/>
    <w:multiLevelType w:val="multilevel"/>
    <w:tmpl w:val="856044BC"/>
    <w:lvl w:ilvl="0">
      <w:start w:val="1"/>
      <w:numFmt w:val="decimal"/>
      <w:lvlText w:val="%1."/>
      <w:lvlJc w:val="left"/>
      <w:pPr>
        <w:tabs>
          <w:tab w:val="num" w:pos="6930"/>
        </w:tabs>
        <w:ind w:left="6930" w:hanging="360"/>
      </w:pPr>
    </w:lvl>
    <w:lvl w:ilvl="1" w:tentative="1">
      <w:start w:val="1"/>
      <w:numFmt w:val="decimal"/>
      <w:lvlText w:val="%2."/>
      <w:lvlJc w:val="left"/>
      <w:pPr>
        <w:tabs>
          <w:tab w:val="num" w:pos="7650"/>
        </w:tabs>
        <w:ind w:left="7650" w:hanging="360"/>
      </w:pPr>
    </w:lvl>
    <w:lvl w:ilvl="2" w:tentative="1">
      <w:start w:val="1"/>
      <w:numFmt w:val="decimal"/>
      <w:lvlText w:val="%3."/>
      <w:lvlJc w:val="left"/>
      <w:pPr>
        <w:tabs>
          <w:tab w:val="num" w:pos="8370"/>
        </w:tabs>
        <w:ind w:left="8370" w:hanging="360"/>
      </w:pPr>
    </w:lvl>
    <w:lvl w:ilvl="3" w:tentative="1">
      <w:start w:val="1"/>
      <w:numFmt w:val="decimal"/>
      <w:lvlText w:val="%4."/>
      <w:lvlJc w:val="left"/>
      <w:pPr>
        <w:tabs>
          <w:tab w:val="num" w:pos="9090"/>
        </w:tabs>
        <w:ind w:left="9090" w:hanging="360"/>
      </w:pPr>
    </w:lvl>
    <w:lvl w:ilvl="4" w:tentative="1">
      <w:start w:val="1"/>
      <w:numFmt w:val="decimal"/>
      <w:lvlText w:val="%5."/>
      <w:lvlJc w:val="left"/>
      <w:pPr>
        <w:tabs>
          <w:tab w:val="num" w:pos="9810"/>
        </w:tabs>
        <w:ind w:left="9810" w:hanging="360"/>
      </w:pPr>
    </w:lvl>
    <w:lvl w:ilvl="5" w:tentative="1">
      <w:start w:val="1"/>
      <w:numFmt w:val="decimal"/>
      <w:lvlText w:val="%6."/>
      <w:lvlJc w:val="left"/>
      <w:pPr>
        <w:tabs>
          <w:tab w:val="num" w:pos="10530"/>
        </w:tabs>
        <w:ind w:left="10530" w:hanging="360"/>
      </w:pPr>
    </w:lvl>
    <w:lvl w:ilvl="6" w:tentative="1">
      <w:start w:val="1"/>
      <w:numFmt w:val="decimal"/>
      <w:lvlText w:val="%7."/>
      <w:lvlJc w:val="left"/>
      <w:pPr>
        <w:tabs>
          <w:tab w:val="num" w:pos="11250"/>
        </w:tabs>
        <w:ind w:left="11250" w:hanging="360"/>
      </w:pPr>
    </w:lvl>
    <w:lvl w:ilvl="7" w:tentative="1">
      <w:start w:val="1"/>
      <w:numFmt w:val="decimal"/>
      <w:lvlText w:val="%8."/>
      <w:lvlJc w:val="left"/>
      <w:pPr>
        <w:tabs>
          <w:tab w:val="num" w:pos="11970"/>
        </w:tabs>
        <w:ind w:left="11970" w:hanging="360"/>
      </w:pPr>
    </w:lvl>
    <w:lvl w:ilvl="8" w:tentative="1">
      <w:start w:val="1"/>
      <w:numFmt w:val="decimal"/>
      <w:lvlText w:val="%9."/>
      <w:lvlJc w:val="left"/>
      <w:pPr>
        <w:tabs>
          <w:tab w:val="num" w:pos="12690"/>
        </w:tabs>
        <w:ind w:left="12690" w:hanging="360"/>
      </w:pPr>
    </w:lvl>
  </w:abstractNum>
  <w:abstractNum w:abstractNumId="3" w15:restartNumberingAfterBreak="0">
    <w:nsid w:val="6A8A0901"/>
    <w:multiLevelType w:val="hybridMultilevel"/>
    <w:tmpl w:val="48DEC34C"/>
    <w:lvl w:ilvl="0" w:tplc="EA707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9012555">
    <w:abstractNumId w:val="2"/>
  </w:num>
  <w:num w:numId="2" w16cid:durableId="855509632">
    <w:abstractNumId w:val="0"/>
  </w:num>
  <w:num w:numId="3" w16cid:durableId="612597040">
    <w:abstractNumId w:val="3"/>
  </w:num>
  <w:num w:numId="4" w16cid:durableId="869295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3E0"/>
    <w:rsid w:val="00073BA5"/>
    <w:rsid w:val="000F1089"/>
    <w:rsid w:val="00103B27"/>
    <w:rsid w:val="0011671D"/>
    <w:rsid w:val="001638DF"/>
    <w:rsid w:val="001C1647"/>
    <w:rsid w:val="001F15F0"/>
    <w:rsid w:val="002541A0"/>
    <w:rsid w:val="0025483B"/>
    <w:rsid w:val="00265A71"/>
    <w:rsid w:val="002A6CB1"/>
    <w:rsid w:val="002E1999"/>
    <w:rsid w:val="0037667B"/>
    <w:rsid w:val="00393D1E"/>
    <w:rsid w:val="003B037D"/>
    <w:rsid w:val="003C0E8A"/>
    <w:rsid w:val="004259D1"/>
    <w:rsid w:val="00480087"/>
    <w:rsid w:val="0049338C"/>
    <w:rsid w:val="004F5496"/>
    <w:rsid w:val="005043E0"/>
    <w:rsid w:val="00524054"/>
    <w:rsid w:val="0055498F"/>
    <w:rsid w:val="00594B31"/>
    <w:rsid w:val="005F29D4"/>
    <w:rsid w:val="006A09DB"/>
    <w:rsid w:val="00754F0E"/>
    <w:rsid w:val="00780738"/>
    <w:rsid w:val="007A15A4"/>
    <w:rsid w:val="007F358B"/>
    <w:rsid w:val="0081423A"/>
    <w:rsid w:val="00836A20"/>
    <w:rsid w:val="008478CA"/>
    <w:rsid w:val="00873D18"/>
    <w:rsid w:val="008D5933"/>
    <w:rsid w:val="009070AD"/>
    <w:rsid w:val="00916A25"/>
    <w:rsid w:val="00956A72"/>
    <w:rsid w:val="009D253F"/>
    <w:rsid w:val="00A25E42"/>
    <w:rsid w:val="00A94451"/>
    <w:rsid w:val="00AF00A3"/>
    <w:rsid w:val="00AF3B1F"/>
    <w:rsid w:val="00B3293C"/>
    <w:rsid w:val="00BC4932"/>
    <w:rsid w:val="00C15D07"/>
    <w:rsid w:val="00C614A1"/>
    <w:rsid w:val="00CF13BD"/>
    <w:rsid w:val="00D165D3"/>
    <w:rsid w:val="00D66969"/>
    <w:rsid w:val="00D678A9"/>
    <w:rsid w:val="00DE1310"/>
    <w:rsid w:val="00DF21E2"/>
    <w:rsid w:val="00E56E7A"/>
    <w:rsid w:val="00E67315"/>
    <w:rsid w:val="00E935CA"/>
    <w:rsid w:val="00E970E8"/>
    <w:rsid w:val="00EB2513"/>
    <w:rsid w:val="00ED5816"/>
    <w:rsid w:val="00ED77C5"/>
    <w:rsid w:val="00EE1267"/>
    <w:rsid w:val="00EE69FE"/>
    <w:rsid w:val="00F4476A"/>
    <w:rsid w:val="00F46574"/>
    <w:rsid w:val="00F60BF9"/>
    <w:rsid w:val="00F862F2"/>
    <w:rsid w:val="00FD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78DB3"/>
  <w15:chartTrackingRefBased/>
  <w15:docId w15:val="{5D3F21EA-22C2-47FC-989D-A5F363C8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4F5496"/>
    <w:rPr>
      <w:rFonts w:ascii="Courier New" w:eastAsia="Times New Roman" w:hAnsi="Courier New" w:cs="Courier New"/>
      <w:kern w:val="0"/>
      <w:sz w:val="20"/>
      <w:szCs w:val="20"/>
    </w:rPr>
  </w:style>
  <w:style w:type="character" w:customStyle="1" w:styleId="y2iqfc">
    <w:name w:val="y2iqfc"/>
    <w:basedOn w:val="DefaultParagraphFont"/>
    <w:rsid w:val="004F5496"/>
  </w:style>
  <w:style w:type="character" w:customStyle="1" w:styleId="textlayer--absolute">
    <w:name w:val="textlayer--absolute"/>
    <w:basedOn w:val="DefaultParagraphFont"/>
    <w:rsid w:val="0049338C"/>
  </w:style>
  <w:style w:type="paragraph" w:styleId="ListParagraph">
    <w:name w:val="List Paragraph"/>
    <w:basedOn w:val="Normal"/>
    <w:uiPriority w:val="34"/>
    <w:qFormat/>
    <w:rsid w:val="00AF3B1F"/>
    <w:pPr>
      <w:ind w:left="720"/>
      <w:contextualSpacing/>
    </w:pPr>
  </w:style>
  <w:style w:type="paragraph" w:styleId="NormalWeb">
    <w:name w:val="Normal (Web)"/>
    <w:basedOn w:val="Normal"/>
    <w:uiPriority w:val="99"/>
    <w:semiHidden/>
    <w:unhideWhenUsed/>
    <w:rsid w:val="002E1999"/>
    <w:pPr>
      <w:spacing w:line="240" w:lineRule="auto"/>
      <w:ind w:firstLine="0"/>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2E1999"/>
    <w:rPr>
      <w:color w:val="0563C1" w:themeColor="hyperlink"/>
      <w:u w:val="single"/>
    </w:rPr>
  </w:style>
  <w:style w:type="character" w:styleId="UnresolvedMention">
    <w:name w:val="Unresolved Mention"/>
    <w:basedOn w:val="DefaultParagraphFont"/>
    <w:uiPriority w:val="99"/>
    <w:semiHidden/>
    <w:unhideWhenUsed/>
    <w:rsid w:val="002E1999"/>
    <w:rPr>
      <w:color w:val="605E5C"/>
      <w:shd w:val="clear" w:color="auto" w:fill="E1DFDD"/>
    </w:rPr>
  </w:style>
  <w:style w:type="character" w:styleId="Emphasis">
    <w:name w:val="Emphasis"/>
    <w:basedOn w:val="DefaultParagraphFont"/>
    <w:uiPriority w:val="20"/>
    <w:qFormat/>
    <w:rsid w:val="00DE1310"/>
    <w:rPr>
      <w:i/>
      <w:iCs/>
    </w:rPr>
  </w:style>
  <w:style w:type="paragraph" w:styleId="Header">
    <w:name w:val="header"/>
    <w:basedOn w:val="Normal"/>
    <w:link w:val="HeaderChar"/>
    <w:uiPriority w:val="99"/>
    <w:unhideWhenUsed/>
    <w:rsid w:val="00DF21E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F21E2"/>
  </w:style>
  <w:style w:type="paragraph" w:styleId="Footer">
    <w:name w:val="footer"/>
    <w:basedOn w:val="Normal"/>
    <w:link w:val="FooterChar"/>
    <w:uiPriority w:val="99"/>
    <w:unhideWhenUsed/>
    <w:rsid w:val="00DF21E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F21E2"/>
  </w:style>
  <w:style w:type="character" w:customStyle="1" w:styleId="js-citation-status-text">
    <w:name w:val="js-citation-status-text"/>
    <w:basedOn w:val="DefaultParagraphFont"/>
    <w:rsid w:val="003B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3922">
      <w:bodyDiv w:val="1"/>
      <w:marLeft w:val="0"/>
      <w:marRight w:val="0"/>
      <w:marTop w:val="0"/>
      <w:marBottom w:val="0"/>
      <w:divBdr>
        <w:top w:val="none" w:sz="0" w:space="0" w:color="auto"/>
        <w:left w:val="none" w:sz="0" w:space="0" w:color="auto"/>
        <w:bottom w:val="none" w:sz="0" w:space="0" w:color="auto"/>
        <w:right w:val="none" w:sz="0" w:space="0" w:color="auto"/>
      </w:divBdr>
      <w:divsChild>
        <w:div w:id="422992372">
          <w:marLeft w:val="0"/>
          <w:marRight w:val="0"/>
          <w:marTop w:val="0"/>
          <w:marBottom w:val="0"/>
          <w:divBdr>
            <w:top w:val="none" w:sz="0" w:space="0" w:color="auto"/>
            <w:left w:val="none" w:sz="0" w:space="0" w:color="auto"/>
            <w:bottom w:val="none" w:sz="0" w:space="0" w:color="auto"/>
            <w:right w:val="none" w:sz="0" w:space="0" w:color="auto"/>
          </w:divBdr>
          <w:divsChild>
            <w:div w:id="17697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0718">
      <w:bodyDiv w:val="1"/>
      <w:marLeft w:val="0"/>
      <w:marRight w:val="0"/>
      <w:marTop w:val="0"/>
      <w:marBottom w:val="0"/>
      <w:divBdr>
        <w:top w:val="none" w:sz="0" w:space="0" w:color="auto"/>
        <w:left w:val="none" w:sz="0" w:space="0" w:color="auto"/>
        <w:bottom w:val="none" w:sz="0" w:space="0" w:color="auto"/>
        <w:right w:val="none" w:sz="0" w:space="0" w:color="auto"/>
      </w:divBdr>
    </w:div>
    <w:div w:id="581378962">
      <w:bodyDiv w:val="1"/>
      <w:marLeft w:val="0"/>
      <w:marRight w:val="0"/>
      <w:marTop w:val="0"/>
      <w:marBottom w:val="0"/>
      <w:divBdr>
        <w:top w:val="none" w:sz="0" w:space="0" w:color="auto"/>
        <w:left w:val="none" w:sz="0" w:space="0" w:color="auto"/>
        <w:bottom w:val="none" w:sz="0" w:space="0" w:color="auto"/>
        <w:right w:val="none" w:sz="0" w:space="0" w:color="auto"/>
      </w:divBdr>
      <w:divsChild>
        <w:div w:id="879166562">
          <w:marLeft w:val="0"/>
          <w:marRight w:val="0"/>
          <w:marTop w:val="0"/>
          <w:marBottom w:val="0"/>
          <w:divBdr>
            <w:top w:val="none" w:sz="0" w:space="0" w:color="auto"/>
            <w:left w:val="none" w:sz="0" w:space="0" w:color="auto"/>
            <w:bottom w:val="none" w:sz="0" w:space="0" w:color="auto"/>
            <w:right w:val="none" w:sz="0" w:space="0" w:color="auto"/>
          </w:divBdr>
          <w:divsChild>
            <w:div w:id="605163406">
              <w:marLeft w:val="0"/>
              <w:marRight w:val="0"/>
              <w:marTop w:val="100"/>
              <w:marBottom w:val="100"/>
              <w:divBdr>
                <w:top w:val="none" w:sz="0" w:space="0" w:color="auto"/>
                <w:left w:val="none" w:sz="0" w:space="0" w:color="auto"/>
                <w:bottom w:val="none" w:sz="0" w:space="0" w:color="auto"/>
                <w:right w:val="none" w:sz="0" w:space="0" w:color="auto"/>
              </w:divBdr>
              <w:divsChild>
                <w:div w:id="879047377">
                  <w:marLeft w:val="0"/>
                  <w:marRight w:val="0"/>
                  <w:marTop w:val="0"/>
                  <w:marBottom w:val="0"/>
                  <w:divBdr>
                    <w:top w:val="none" w:sz="0" w:space="0" w:color="auto"/>
                    <w:left w:val="none" w:sz="0" w:space="0" w:color="auto"/>
                    <w:bottom w:val="none" w:sz="0" w:space="0" w:color="auto"/>
                    <w:right w:val="none" w:sz="0" w:space="0" w:color="auto"/>
                  </w:divBdr>
                  <w:divsChild>
                    <w:div w:id="327681109">
                      <w:marLeft w:val="0"/>
                      <w:marRight w:val="0"/>
                      <w:marTop w:val="300"/>
                      <w:marBottom w:val="0"/>
                      <w:divBdr>
                        <w:top w:val="none" w:sz="0" w:space="0" w:color="auto"/>
                        <w:left w:val="none" w:sz="0" w:space="0" w:color="auto"/>
                        <w:bottom w:val="none" w:sz="0" w:space="0" w:color="auto"/>
                        <w:right w:val="none" w:sz="0" w:space="0" w:color="auto"/>
                      </w:divBdr>
                      <w:divsChild>
                        <w:div w:id="14734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09831">
      <w:bodyDiv w:val="1"/>
      <w:marLeft w:val="0"/>
      <w:marRight w:val="0"/>
      <w:marTop w:val="0"/>
      <w:marBottom w:val="0"/>
      <w:divBdr>
        <w:top w:val="none" w:sz="0" w:space="0" w:color="auto"/>
        <w:left w:val="none" w:sz="0" w:space="0" w:color="auto"/>
        <w:bottom w:val="none" w:sz="0" w:space="0" w:color="auto"/>
        <w:right w:val="none" w:sz="0" w:space="0" w:color="auto"/>
      </w:divBdr>
    </w:div>
    <w:div w:id="1152334642">
      <w:bodyDiv w:val="1"/>
      <w:marLeft w:val="0"/>
      <w:marRight w:val="0"/>
      <w:marTop w:val="0"/>
      <w:marBottom w:val="0"/>
      <w:divBdr>
        <w:top w:val="none" w:sz="0" w:space="0" w:color="auto"/>
        <w:left w:val="none" w:sz="0" w:space="0" w:color="auto"/>
        <w:bottom w:val="none" w:sz="0" w:space="0" w:color="auto"/>
        <w:right w:val="none" w:sz="0" w:space="0" w:color="auto"/>
      </w:divBdr>
    </w:div>
    <w:div w:id="1192960942">
      <w:bodyDiv w:val="1"/>
      <w:marLeft w:val="0"/>
      <w:marRight w:val="0"/>
      <w:marTop w:val="0"/>
      <w:marBottom w:val="0"/>
      <w:divBdr>
        <w:top w:val="none" w:sz="0" w:space="0" w:color="auto"/>
        <w:left w:val="none" w:sz="0" w:space="0" w:color="auto"/>
        <w:bottom w:val="none" w:sz="0" w:space="0" w:color="auto"/>
        <w:right w:val="none" w:sz="0" w:space="0" w:color="auto"/>
      </w:divBdr>
    </w:div>
    <w:div w:id="1465002729">
      <w:bodyDiv w:val="1"/>
      <w:marLeft w:val="0"/>
      <w:marRight w:val="0"/>
      <w:marTop w:val="0"/>
      <w:marBottom w:val="0"/>
      <w:divBdr>
        <w:top w:val="none" w:sz="0" w:space="0" w:color="auto"/>
        <w:left w:val="none" w:sz="0" w:space="0" w:color="auto"/>
        <w:bottom w:val="none" w:sz="0" w:space="0" w:color="auto"/>
        <w:right w:val="none" w:sz="0" w:space="0" w:color="auto"/>
      </w:divBdr>
    </w:div>
    <w:div w:id="1482846004">
      <w:bodyDiv w:val="1"/>
      <w:marLeft w:val="0"/>
      <w:marRight w:val="0"/>
      <w:marTop w:val="0"/>
      <w:marBottom w:val="0"/>
      <w:divBdr>
        <w:top w:val="none" w:sz="0" w:space="0" w:color="auto"/>
        <w:left w:val="none" w:sz="0" w:space="0" w:color="auto"/>
        <w:bottom w:val="none" w:sz="0" w:space="0" w:color="auto"/>
        <w:right w:val="none" w:sz="0" w:space="0" w:color="auto"/>
      </w:divBdr>
    </w:div>
    <w:div w:id="1492138692">
      <w:bodyDiv w:val="1"/>
      <w:marLeft w:val="0"/>
      <w:marRight w:val="0"/>
      <w:marTop w:val="0"/>
      <w:marBottom w:val="0"/>
      <w:divBdr>
        <w:top w:val="none" w:sz="0" w:space="0" w:color="auto"/>
        <w:left w:val="none" w:sz="0" w:space="0" w:color="auto"/>
        <w:bottom w:val="none" w:sz="0" w:space="0" w:color="auto"/>
        <w:right w:val="none" w:sz="0" w:space="0" w:color="auto"/>
      </w:divBdr>
    </w:div>
    <w:div w:id="1502818064">
      <w:bodyDiv w:val="1"/>
      <w:marLeft w:val="0"/>
      <w:marRight w:val="0"/>
      <w:marTop w:val="0"/>
      <w:marBottom w:val="0"/>
      <w:divBdr>
        <w:top w:val="none" w:sz="0" w:space="0" w:color="auto"/>
        <w:left w:val="none" w:sz="0" w:space="0" w:color="auto"/>
        <w:bottom w:val="none" w:sz="0" w:space="0" w:color="auto"/>
        <w:right w:val="none" w:sz="0" w:space="0" w:color="auto"/>
      </w:divBdr>
      <w:divsChild>
        <w:div w:id="49034169">
          <w:marLeft w:val="0"/>
          <w:marRight w:val="0"/>
          <w:marTop w:val="0"/>
          <w:marBottom w:val="0"/>
          <w:divBdr>
            <w:top w:val="none" w:sz="0" w:space="0" w:color="auto"/>
            <w:left w:val="none" w:sz="0" w:space="0" w:color="auto"/>
            <w:bottom w:val="none" w:sz="0" w:space="0" w:color="auto"/>
            <w:right w:val="none" w:sz="0" w:space="0" w:color="auto"/>
          </w:divBdr>
          <w:divsChild>
            <w:div w:id="685982077">
              <w:marLeft w:val="0"/>
              <w:marRight w:val="0"/>
              <w:marTop w:val="100"/>
              <w:marBottom w:val="100"/>
              <w:divBdr>
                <w:top w:val="none" w:sz="0" w:space="0" w:color="auto"/>
                <w:left w:val="none" w:sz="0" w:space="0" w:color="auto"/>
                <w:bottom w:val="none" w:sz="0" w:space="0" w:color="auto"/>
                <w:right w:val="none" w:sz="0" w:space="0" w:color="auto"/>
              </w:divBdr>
              <w:divsChild>
                <w:div w:id="52392098">
                  <w:marLeft w:val="0"/>
                  <w:marRight w:val="0"/>
                  <w:marTop w:val="0"/>
                  <w:marBottom w:val="0"/>
                  <w:divBdr>
                    <w:top w:val="none" w:sz="0" w:space="0" w:color="auto"/>
                    <w:left w:val="none" w:sz="0" w:space="0" w:color="auto"/>
                    <w:bottom w:val="none" w:sz="0" w:space="0" w:color="auto"/>
                    <w:right w:val="none" w:sz="0" w:space="0" w:color="auto"/>
                  </w:divBdr>
                  <w:divsChild>
                    <w:div w:id="1263494141">
                      <w:marLeft w:val="0"/>
                      <w:marRight w:val="0"/>
                      <w:marTop w:val="300"/>
                      <w:marBottom w:val="0"/>
                      <w:divBdr>
                        <w:top w:val="none" w:sz="0" w:space="0" w:color="auto"/>
                        <w:left w:val="none" w:sz="0" w:space="0" w:color="auto"/>
                        <w:bottom w:val="none" w:sz="0" w:space="0" w:color="auto"/>
                        <w:right w:val="none" w:sz="0" w:space="0" w:color="auto"/>
                      </w:divBdr>
                      <w:divsChild>
                        <w:div w:id="8202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090858">
      <w:bodyDiv w:val="1"/>
      <w:marLeft w:val="0"/>
      <w:marRight w:val="0"/>
      <w:marTop w:val="0"/>
      <w:marBottom w:val="0"/>
      <w:divBdr>
        <w:top w:val="none" w:sz="0" w:space="0" w:color="auto"/>
        <w:left w:val="none" w:sz="0" w:space="0" w:color="auto"/>
        <w:bottom w:val="none" w:sz="0" w:space="0" w:color="auto"/>
        <w:right w:val="none" w:sz="0" w:space="0" w:color="auto"/>
      </w:divBdr>
    </w:div>
    <w:div w:id="1982225555">
      <w:bodyDiv w:val="1"/>
      <w:marLeft w:val="0"/>
      <w:marRight w:val="0"/>
      <w:marTop w:val="0"/>
      <w:marBottom w:val="0"/>
      <w:divBdr>
        <w:top w:val="none" w:sz="0" w:space="0" w:color="auto"/>
        <w:left w:val="none" w:sz="0" w:space="0" w:color="auto"/>
        <w:bottom w:val="none" w:sz="0" w:space="0" w:color="auto"/>
        <w:right w:val="none" w:sz="0" w:space="0" w:color="auto"/>
      </w:divBdr>
    </w:div>
    <w:div w:id="20891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ysanalysis.com/2018/09/01/desolation-redemption-kierkegaard-nietzsche-and-dostoyevsky-versus-the-enlightenment-mytho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itannica.com/topic/communism" TargetMode="External"/><Relationship Id="rId12" Type="http://schemas.openxmlformats.org/officeDocument/2006/relationships/hyperlink" Target="http://www.collegesidekick.com/study-guides/boundless-worldhistory/the-coming-of-w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topic/fascis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bc.co.uk/newsround/45966335" TargetMode="External"/><Relationship Id="rId4" Type="http://schemas.openxmlformats.org/officeDocument/2006/relationships/webSettings" Target="webSettings.xml"/><Relationship Id="rId9" Type="http://schemas.openxmlformats.org/officeDocument/2006/relationships/hyperlink" Target="http://www.historians.org/about-aha-and-membership/aha-history-and-archives/gi-roundtable-series/pamphlets/em-18-what-is-the-future-of-italy-(1945)/the-rise-and-fall-of-fascis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2522</TotalTime>
  <Pages>9</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Dubois</dc:creator>
  <cp:keywords/>
  <dc:description/>
  <cp:lastModifiedBy>Casey Dubois</cp:lastModifiedBy>
  <cp:revision>3</cp:revision>
  <dcterms:created xsi:type="dcterms:W3CDTF">2024-05-02T02:52:00Z</dcterms:created>
  <dcterms:modified xsi:type="dcterms:W3CDTF">2024-05-03T21:35:00Z</dcterms:modified>
</cp:coreProperties>
</file>